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71E74" w14:textId="76E7198F" w:rsidR="00F51156" w:rsidRDefault="00F51156" w:rsidP="000B3591">
      <w:pPr>
        <w:jc w:val="center"/>
        <w:rPr>
          <w:rFonts w:ascii="Times New Roman" w:hAnsi="Times New Roman" w:cs="Times New Roman"/>
          <w:b/>
        </w:rPr>
      </w:pPr>
      <w:bookmarkStart w:id="0" w:name="_Hlk35331284"/>
      <w:bookmarkEnd w:id="0"/>
      <w:r w:rsidRPr="00840650">
        <w:rPr>
          <w:rFonts w:ascii="Times New Roman" w:hAnsi="Times New Roman" w:cs="Times New Roman"/>
          <w:b/>
        </w:rPr>
        <w:t>INFORMAZIONI PRIVACY</w:t>
      </w:r>
    </w:p>
    <w:p w14:paraId="38ACE153" w14:textId="07DF4DDD" w:rsidR="00F51156" w:rsidRPr="00840650" w:rsidRDefault="00BA2ACB" w:rsidP="004709A7">
      <w:pPr>
        <w:jc w:val="center"/>
        <w:rPr>
          <w:rFonts w:ascii="Times New Roman" w:hAnsi="Times New Roman" w:cs="Times New Roman"/>
          <w:b/>
        </w:rPr>
      </w:pPr>
      <w:bookmarkStart w:id="1" w:name="_Hlk62839309"/>
      <w:r>
        <w:rPr>
          <w:rFonts w:ascii="Times New Roman" w:hAnsi="Times New Roman" w:cs="Times New Roman"/>
          <w:b/>
        </w:rPr>
        <w:t xml:space="preserve">Relative </w:t>
      </w:r>
      <w:r w:rsidR="00854005">
        <w:rPr>
          <w:rFonts w:ascii="Times New Roman" w:hAnsi="Times New Roman" w:cs="Times New Roman"/>
          <w:b/>
        </w:rPr>
        <w:t>al</w:t>
      </w:r>
      <w:bookmarkEnd w:id="1"/>
      <w:r w:rsidR="00A47098">
        <w:rPr>
          <w:rFonts w:ascii="Times New Roman" w:hAnsi="Times New Roman" w:cs="Times New Roman"/>
          <w:b/>
        </w:rPr>
        <w:t xml:space="preserve"> </w:t>
      </w:r>
      <w:r w:rsidR="004709A7" w:rsidRPr="004709A7">
        <w:rPr>
          <w:rFonts w:ascii="Times New Roman" w:hAnsi="Times New Roman" w:cs="Times New Roman"/>
          <w:b/>
        </w:rPr>
        <w:t xml:space="preserve">Piano per il monitoraggio della circolazione di </w:t>
      </w:r>
      <w:r w:rsidR="004709A7">
        <w:rPr>
          <w:rFonts w:ascii="Times New Roman" w:hAnsi="Times New Roman" w:cs="Times New Roman"/>
          <w:b/>
        </w:rPr>
        <w:br/>
      </w:r>
      <w:r w:rsidR="004709A7" w:rsidRPr="004709A7">
        <w:rPr>
          <w:rFonts w:ascii="Times New Roman" w:hAnsi="Times New Roman" w:cs="Times New Roman"/>
          <w:b/>
        </w:rPr>
        <w:t>SARS-CoV-2 nelle scuole</w:t>
      </w:r>
      <w:r w:rsidR="004709A7">
        <w:rPr>
          <w:rFonts w:ascii="Times New Roman" w:hAnsi="Times New Roman" w:cs="Times New Roman"/>
          <w:b/>
        </w:rPr>
        <w:t xml:space="preserve"> </w:t>
      </w:r>
      <w:r w:rsidR="004709A7" w:rsidRPr="004709A7">
        <w:rPr>
          <w:rFonts w:ascii="Times New Roman" w:hAnsi="Times New Roman" w:cs="Times New Roman"/>
          <w:b/>
        </w:rPr>
        <w:t>primarie e secondarie di primo grado</w:t>
      </w:r>
    </w:p>
    <w:p w14:paraId="5B4CF95A" w14:textId="2552D9B7" w:rsidR="006362E8" w:rsidRPr="00840650" w:rsidRDefault="00202D9B" w:rsidP="006362E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02D9B">
        <w:rPr>
          <w:rFonts w:ascii="Times New Roman" w:hAnsi="Times New Roman" w:cs="Times New Roman"/>
          <w:bCs/>
        </w:rPr>
        <w:t xml:space="preserve">L’Azienda </w:t>
      </w:r>
      <w:proofErr w:type="spellStart"/>
      <w:r w:rsidRPr="00202D9B">
        <w:rPr>
          <w:rFonts w:ascii="Times New Roman" w:hAnsi="Times New Roman" w:cs="Times New Roman"/>
          <w:bCs/>
        </w:rPr>
        <w:t>Usl</w:t>
      </w:r>
      <w:proofErr w:type="spellEnd"/>
      <w:r w:rsidRPr="00202D9B">
        <w:rPr>
          <w:rFonts w:ascii="Times New Roman" w:hAnsi="Times New Roman" w:cs="Times New Roman"/>
          <w:bCs/>
        </w:rPr>
        <w:t xml:space="preserve"> Toscana </w:t>
      </w:r>
      <w:r>
        <w:rPr>
          <w:rFonts w:ascii="Times New Roman" w:hAnsi="Times New Roman" w:cs="Times New Roman"/>
          <w:bCs/>
        </w:rPr>
        <w:t>S</w:t>
      </w:r>
      <w:r w:rsidRPr="00202D9B">
        <w:rPr>
          <w:rFonts w:ascii="Times New Roman" w:hAnsi="Times New Roman" w:cs="Times New Roman"/>
          <w:bCs/>
        </w:rPr>
        <w:t xml:space="preserve">ud </w:t>
      </w:r>
      <w:r>
        <w:rPr>
          <w:rFonts w:ascii="Times New Roman" w:hAnsi="Times New Roman" w:cs="Times New Roman"/>
          <w:bCs/>
        </w:rPr>
        <w:t>E</w:t>
      </w:r>
      <w:r w:rsidRPr="00202D9B">
        <w:rPr>
          <w:rFonts w:ascii="Times New Roman" w:hAnsi="Times New Roman" w:cs="Times New Roman"/>
          <w:bCs/>
        </w:rPr>
        <w:t xml:space="preserve">st </w:t>
      </w:r>
      <w:r w:rsidR="000C2A4D" w:rsidRPr="00840650">
        <w:rPr>
          <w:rFonts w:ascii="Times New Roman" w:hAnsi="Times New Roman" w:cs="Times New Roman"/>
        </w:rPr>
        <w:t>(in seguito “</w:t>
      </w:r>
      <w:r w:rsidR="0065308A">
        <w:rPr>
          <w:rFonts w:ascii="Times New Roman" w:hAnsi="Times New Roman" w:cs="Times New Roman"/>
        </w:rPr>
        <w:t>ASL</w:t>
      </w:r>
      <w:r w:rsidR="000C2A4D" w:rsidRPr="00840650">
        <w:rPr>
          <w:rFonts w:ascii="Times New Roman" w:hAnsi="Times New Roman" w:cs="Times New Roman"/>
        </w:rPr>
        <w:t xml:space="preserve">” o “Titolare”) </w:t>
      </w:r>
      <w:r w:rsidR="00D46F92" w:rsidRPr="00840650">
        <w:rPr>
          <w:rFonts w:ascii="Times New Roman" w:hAnsi="Times New Roman" w:cs="Times New Roman"/>
        </w:rPr>
        <w:t xml:space="preserve">con sede legale </w:t>
      </w:r>
      <w:r w:rsidR="00913984" w:rsidRPr="00840650">
        <w:rPr>
          <w:rFonts w:ascii="Times New Roman" w:hAnsi="Times New Roman" w:cs="Times New Roman"/>
        </w:rPr>
        <w:t xml:space="preserve">in </w:t>
      </w:r>
      <w:r w:rsidRPr="00202D9B">
        <w:rPr>
          <w:rFonts w:ascii="Times New Roman" w:hAnsi="Times New Roman" w:cs="Times New Roman"/>
        </w:rPr>
        <w:t>via Curtatone 54, 52100 A</w:t>
      </w:r>
      <w:r>
        <w:rPr>
          <w:rFonts w:ascii="Times New Roman" w:hAnsi="Times New Roman" w:cs="Times New Roman"/>
        </w:rPr>
        <w:t>rezzo - P.I. e C.F. 02236310518</w:t>
      </w:r>
      <w:r w:rsidR="00B66EFC">
        <w:rPr>
          <w:rFonts w:ascii="Times New Roman" w:hAnsi="Times New Roman" w:cs="Times New Roman"/>
        </w:rPr>
        <w:t>,</w:t>
      </w:r>
      <w:r w:rsidR="001721D2" w:rsidRPr="00840650">
        <w:rPr>
          <w:rFonts w:ascii="Times New Roman" w:hAnsi="Times New Roman" w:cs="Times New Roman"/>
        </w:rPr>
        <w:t xml:space="preserve"> </w:t>
      </w:r>
      <w:r w:rsidR="00077EAF" w:rsidRPr="00840650">
        <w:rPr>
          <w:rFonts w:ascii="Times New Roman" w:hAnsi="Times New Roman" w:cs="Times New Roman"/>
        </w:rPr>
        <w:t>in qualità di Titolare del trattamento informa ai sensi de</w:t>
      </w:r>
      <w:r w:rsidR="00A2508B">
        <w:rPr>
          <w:rFonts w:ascii="Times New Roman" w:hAnsi="Times New Roman" w:cs="Times New Roman"/>
        </w:rPr>
        <w:t xml:space="preserve">gli </w:t>
      </w:r>
      <w:r w:rsidR="00077EAF" w:rsidRPr="00840650">
        <w:rPr>
          <w:rFonts w:ascii="Times New Roman" w:hAnsi="Times New Roman" w:cs="Times New Roman"/>
        </w:rPr>
        <w:t>art</w:t>
      </w:r>
      <w:r w:rsidR="00A2508B">
        <w:rPr>
          <w:rFonts w:ascii="Times New Roman" w:hAnsi="Times New Roman" w:cs="Times New Roman"/>
        </w:rPr>
        <w:t>t</w:t>
      </w:r>
      <w:r w:rsidR="00077EAF" w:rsidRPr="00840650">
        <w:rPr>
          <w:rFonts w:ascii="Times New Roman" w:hAnsi="Times New Roman" w:cs="Times New Roman"/>
        </w:rPr>
        <w:t>. 13</w:t>
      </w:r>
      <w:r w:rsidR="00A2508B">
        <w:rPr>
          <w:rFonts w:ascii="Times New Roman" w:hAnsi="Times New Roman" w:cs="Times New Roman"/>
        </w:rPr>
        <w:t xml:space="preserve"> e 14</w:t>
      </w:r>
      <w:r w:rsidR="0044328A">
        <w:rPr>
          <w:rFonts w:ascii="Times New Roman" w:hAnsi="Times New Roman" w:cs="Times New Roman"/>
        </w:rPr>
        <w:t xml:space="preserve"> del</w:t>
      </w:r>
      <w:r w:rsidR="00077EAF" w:rsidRPr="00840650">
        <w:rPr>
          <w:rFonts w:ascii="Times New Roman" w:hAnsi="Times New Roman" w:cs="Times New Roman"/>
        </w:rPr>
        <w:t xml:space="preserve"> Regolamento UE n. 679/2016 (in seguito “GDPR”)</w:t>
      </w:r>
      <w:r w:rsidR="00826617" w:rsidRPr="00840650">
        <w:rPr>
          <w:rFonts w:ascii="Times New Roman" w:hAnsi="Times New Roman" w:cs="Times New Roman"/>
        </w:rPr>
        <w:t xml:space="preserve"> e del Codice Privacy, come novellato dal D. </w:t>
      </w:r>
      <w:r w:rsidR="00A5260C" w:rsidRPr="00840650">
        <w:rPr>
          <w:rFonts w:ascii="Times New Roman" w:hAnsi="Times New Roman" w:cs="Times New Roman"/>
        </w:rPr>
        <w:t>Lg</w:t>
      </w:r>
      <w:r w:rsidR="00826617" w:rsidRPr="00840650">
        <w:rPr>
          <w:rFonts w:ascii="Times New Roman" w:hAnsi="Times New Roman" w:cs="Times New Roman"/>
        </w:rPr>
        <w:t>s. 101/2018,</w:t>
      </w:r>
      <w:r w:rsidR="00077EAF" w:rsidRPr="00840650">
        <w:rPr>
          <w:rFonts w:ascii="Times New Roman" w:hAnsi="Times New Roman" w:cs="Times New Roman"/>
        </w:rPr>
        <w:t xml:space="preserve"> che i dati p</w:t>
      </w:r>
      <w:r w:rsidR="00684CB8" w:rsidRPr="00840650">
        <w:rPr>
          <w:rFonts w:ascii="Times New Roman" w:hAnsi="Times New Roman" w:cs="Times New Roman"/>
        </w:rPr>
        <w:t>ersonali</w:t>
      </w:r>
      <w:r w:rsidR="00077EAF" w:rsidRPr="00840650">
        <w:rPr>
          <w:rFonts w:ascii="Times New Roman" w:hAnsi="Times New Roman" w:cs="Times New Roman"/>
        </w:rPr>
        <w:t xml:space="preserve"> saranno trattati con le modalità e per le finalità seguenti:</w:t>
      </w:r>
      <w:r w:rsidR="006E321D">
        <w:rPr>
          <w:rFonts w:ascii="Times New Roman" w:hAnsi="Times New Roman" w:cs="Times New Roman"/>
        </w:rPr>
        <w:t xml:space="preserve"> </w:t>
      </w:r>
    </w:p>
    <w:p w14:paraId="3306E77C" w14:textId="77777777" w:rsidR="00BD0475" w:rsidRPr="00840650" w:rsidRDefault="00684CB8" w:rsidP="006362E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40650">
        <w:rPr>
          <w:rFonts w:ascii="Times New Roman" w:hAnsi="Times New Roman" w:cs="Times New Roman"/>
          <w:b/>
        </w:rPr>
        <w:t>F</w:t>
      </w:r>
      <w:r w:rsidR="00F9690C" w:rsidRPr="00840650">
        <w:rPr>
          <w:rFonts w:ascii="Times New Roman" w:hAnsi="Times New Roman" w:cs="Times New Roman"/>
          <w:b/>
        </w:rPr>
        <w:t>inalità</w:t>
      </w:r>
      <w:r w:rsidR="000C2A4D" w:rsidRPr="00840650">
        <w:rPr>
          <w:rFonts w:ascii="Times New Roman" w:hAnsi="Times New Roman" w:cs="Times New Roman"/>
          <w:b/>
        </w:rPr>
        <w:t xml:space="preserve"> e Base Giuridica del Trattamento</w:t>
      </w:r>
    </w:p>
    <w:p w14:paraId="05D331F3" w14:textId="301C92CD" w:rsidR="000B3591" w:rsidRPr="000251A1" w:rsidRDefault="000B3591" w:rsidP="004709A7">
      <w:pPr>
        <w:pStyle w:val="Paragrafoelenco"/>
        <w:spacing w:after="0" w:line="360" w:lineRule="auto"/>
        <w:ind w:left="340"/>
        <w:jc w:val="both"/>
        <w:rPr>
          <w:rFonts w:ascii="Times New Roman" w:hAnsi="Times New Roman" w:cs="Times New Roman"/>
          <w:bCs/>
        </w:rPr>
      </w:pPr>
      <w:r w:rsidRPr="000251A1">
        <w:rPr>
          <w:rFonts w:ascii="Times New Roman" w:hAnsi="Times New Roman" w:cs="Times New Roman"/>
          <w:bCs/>
        </w:rPr>
        <w:t xml:space="preserve">I dati personali sono trattati </w:t>
      </w:r>
      <w:r w:rsidR="00854005">
        <w:rPr>
          <w:rFonts w:ascii="Times New Roman" w:hAnsi="Times New Roman" w:cs="Times New Roman"/>
          <w:bCs/>
        </w:rPr>
        <w:t xml:space="preserve">per </w:t>
      </w:r>
      <w:r w:rsidR="00766534">
        <w:rPr>
          <w:rFonts w:ascii="Times New Roman" w:hAnsi="Times New Roman" w:cs="Times New Roman"/>
          <w:bCs/>
        </w:rPr>
        <w:t xml:space="preserve">le </w:t>
      </w:r>
      <w:r w:rsidR="00854005">
        <w:rPr>
          <w:rFonts w:ascii="Times New Roman" w:hAnsi="Times New Roman" w:cs="Times New Roman"/>
          <w:bCs/>
        </w:rPr>
        <w:t>finalità di programmazione</w:t>
      </w:r>
      <w:r w:rsidR="006316E7">
        <w:rPr>
          <w:rFonts w:ascii="Times New Roman" w:hAnsi="Times New Roman" w:cs="Times New Roman"/>
          <w:bCs/>
        </w:rPr>
        <w:t xml:space="preserve"> e</w:t>
      </w:r>
      <w:r w:rsidR="00854005">
        <w:rPr>
          <w:rFonts w:ascii="Times New Roman" w:hAnsi="Times New Roman" w:cs="Times New Roman"/>
          <w:bCs/>
        </w:rPr>
        <w:t xml:space="preserve"> pianificazione</w:t>
      </w:r>
      <w:r w:rsidR="0044328A">
        <w:rPr>
          <w:rFonts w:ascii="Times New Roman" w:hAnsi="Times New Roman" w:cs="Times New Roman"/>
          <w:bCs/>
        </w:rPr>
        <w:t xml:space="preserve"> </w:t>
      </w:r>
      <w:r w:rsidR="00A47098">
        <w:rPr>
          <w:rFonts w:ascii="Times New Roman" w:hAnsi="Times New Roman" w:cs="Times New Roman"/>
          <w:bCs/>
        </w:rPr>
        <w:t>di una risposta</w:t>
      </w:r>
      <w:r w:rsidR="00696355">
        <w:rPr>
          <w:rFonts w:ascii="Times New Roman" w:hAnsi="Times New Roman" w:cs="Times New Roman"/>
          <w:bCs/>
        </w:rPr>
        <w:t xml:space="preserve"> efficac</w:t>
      </w:r>
      <w:r w:rsidR="000A2D0E">
        <w:rPr>
          <w:rFonts w:ascii="Times New Roman" w:hAnsi="Times New Roman" w:cs="Times New Roman"/>
          <w:bCs/>
        </w:rPr>
        <w:t>e</w:t>
      </w:r>
      <w:r w:rsidR="00A47098">
        <w:rPr>
          <w:rFonts w:ascii="Times New Roman" w:hAnsi="Times New Roman" w:cs="Times New Roman"/>
          <w:bCs/>
        </w:rPr>
        <w:t xml:space="preserve"> alla pandemia da Covid</w:t>
      </w:r>
      <w:r w:rsidR="00B07030">
        <w:rPr>
          <w:rFonts w:ascii="Times New Roman" w:hAnsi="Times New Roman" w:cs="Times New Roman"/>
          <w:bCs/>
        </w:rPr>
        <w:t>-</w:t>
      </w:r>
      <w:r w:rsidR="00A47098">
        <w:rPr>
          <w:rFonts w:ascii="Times New Roman" w:hAnsi="Times New Roman" w:cs="Times New Roman"/>
          <w:bCs/>
        </w:rPr>
        <w:t>19, esercitando</w:t>
      </w:r>
      <w:r w:rsidR="00A00604">
        <w:rPr>
          <w:rFonts w:ascii="Times New Roman" w:hAnsi="Times New Roman" w:cs="Times New Roman"/>
          <w:bCs/>
        </w:rPr>
        <w:t xml:space="preserve"> </w:t>
      </w:r>
      <w:r w:rsidR="006B0CAC">
        <w:rPr>
          <w:rFonts w:ascii="Times New Roman" w:hAnsi="Times New Roman" w:cs="Times New Roman"/>
          <w:bCs/>
        </w:rPr>
        <w:t>attività di</w:t>
      </w:r>
      <w:r w:rsidR="00A47098">
        <w:rPr>
          <w:rFonts w:ascii="Times New Roman" w:hAnsi="Times New Roman" w:cs="Times New Roman"/>
          <w:bCs/>
        </w:rPr>
        <w:t xml:space="preserve"> monitoraggio</w:t>
      </w:r>
      <w:r w:rsidR="00F261E7">
        <w:rPr>
          <w:rFonts w:ascii="Times New Roman" w:hAnsi="Times New Roman" w:cs="Times New Roman"/>
          <w:bCs/>
        </w:rPr>
        <w:t xml:space="preserve"> sullo stato di salute</w:t>
      </w:r>
      <w:r w:rsidR="00A47098">
        <w:rPr>
          <w:rFonts w:ascii="Times New Roman" w:hAnsi="Times New Roman" w:cs="Times New Roman"/>
          <w:bCs/>
        </w:rPr>
        <w:t xml:space="preserve"> </w:t>
      </w:r>
      <w:r w:rsidR="00F261E7">
        <w:rPr>
          <w:rFonts w:ascii="Times New Roman" w:hAnsi="Times New Roman" w:cs="Times New Roman"/>
          <w:bCs/>
        </w:rPr>
        <w:t>de</w:t>
      </w:r>
      <w:r w:rsidR="00A47098">
        <w:rPr>
          <w:rFonts w:ascii="Times New Roman" w:hAnsi="Times New Roman" w:cs="Times New Roman"/>
          <w:bCs/>
        </w:rPr>
        <w:t>gli studenti delle scuole primarie di primo e secondo grado</w:t>
      </w:r>
      <w:r w:rsidR="006B0CAC">
        <w:rPr>
          <w:rFonts w:ascii="Times New Roman" w:hAnsi="Times New Roman" w:cs="Times New Roman"/>
          <w:bCs/>
        </w:rPr>
        <w:t>, come previsto dal “</w:t>
      </w:r>
      <w:r w:rsidR="004709A7" w:rsidRPr="004709A7">
        <w:rPr>
          <w:rFonts w:ascii="Times New Roman" w:hAnsi="Times New Roman" w:cs="Times New Roman"/>
          <w:bCs/>
          <w:i/>
          <w:iCs/>
        </w:rPr>
        <w:t>Piano per il monitoraggio della circolazione di SARS-CoV-2 nelle scuole primarie e secondarie di primo grado</w:t>
      </w:r>
      <w:r w:rsidR="006B0CAC" w:rsidRPr="004709A7">
        <w:rPr>
          <w:rFonts w:ascii="Times New Roman" w:hAnsi="Times New Roman" w:cs="Times New Roman"/>
          <w:bCs/>
          <w:i/>
          <w:iCs/>
        </w:rPr>
        <w:t>”</w:t>
      </w:r>
      <w:r w:rsidR="000A2D0E">
        <w:rPr>
          <w:rFonts w:ascii="Times New Roman" w:hAnsi="Times New Roman" w:cs="Times New Roman"/>
          <w:bCs/>
        </w:rPr>
        <w:t>.</w:t>
      </w:r>
      <w:r w:rsidR="00A47098">
        <w:rPr>
          <w:rFonts w:ascii="Times New Roman" w:hAnsi="Times New Roman" w:cs="Times New Roman"/>
          <w:bCs/>
        </w:rPr>
        <w:t xml:space="preserve"> </w:t>
      </w:r>
    </w:p>
    <w:p w14:paraId="36D9C27C" w14:textId="2488ACE8" w:rsidR="0082074C" w:rsidRPr="00A47098" w:rsidRDefault="0082074C" w:rsidP="00F52741">
      <w:pPr>
        <w:pStyle w:val="Paragrafoelenco"/>
        <w:spacing w:after="0" w:line="360" w:lineRule="auto"/>
        <w:ind w:left="340"/>
        <w:jc w:val="both"/>
        <w:rPr>
          <w:rFonts w:ascii="Times New Roman" w:hAnsi="Times New Roman" w:cs="Times New Roman"/>
          <w:bCs/>
        </w:rPr>
      </w:pPr>
      <w:r w:rsidRPr="000251A1">
        <w:rPr>
          <w:rFonts w:ascii="Times New Roman" w:hAnsi="Times New Roman" w:cs="Times New Roman"/>
          <w:bCs/>
        </w:rPr>
        <w:t xml:space="preserve">La Base Giuridica del trattamento dei dati personali di cui al punto n. 2 delle seguenti </w:t>
      </w:r>
      <w:r w:rsidR="00536855" w:rsidRPr="000251A1">
        <w:rPr>
          <w:rFonts w:ascii="Times New Roman" w:hAnsi="Times New Roman" w:cs="Times New Roman"/>
          <w:bCs/>
        </w:rPr>
        <w:t>I</w:t>
      </w:r>
      <w:r w:rsidRPr="000251A1">
        <w:rPr>
          <w:rFonts w:ascii="Times New Roman" w:hAnsi="Times New Roman" w:cs="Times New Roman"/>
          <w:bCs/>
        </w:rPr>
        <w:t>nformazioni privacy</w:t>
      </w:r>
      <w:r w:rsidR="00B8151D" w:rsidRPr="000251A1">
        <w:rPr>
          <w:rFonts w:ascii="Times New Roman" w:hAnsi="Times New Roman" w:cs="Times New Roman"/>
          <w:bCs/>
        </w:rPr>
        <w:t>,</w:t>
      </w:r>
      <w:r w:rsidR="00B8151D" w:rsidRPr="000251A1">
        <w:rPr>
          <w:rFonts w:ascii="Times New Roman" w:hAnsi="Times New Roman" w:cs="Times New Roman"/>
        </w:rPr>
        <w:t xml:space="preserve"> dunque, si rinviene</w:t>
      </w:r>
      <w:r w:rsidR="00F52741" w:rsidRPr="000251A1">
        <w:rPr>
          <w:rFonts w:ascii="Times New Roman" w:hAnsi="Times New Roman" w:cs="Times New Roman"/>
        </w:rPr>
        <w:t xml:space="preserve"> </w:t>
      </w:r>
      <w:r w:rsidR="000251A1">
        <w:rPr>
          <w:rFonts w:ascii="Times New Roman" w:hAnsi="Times New Roman" w:cs="Times New Roman"/>
        </w:rPr>
        <w:t>ne</w:t>
      </w:r>
      <w:r w:rsidR="00460630">
        <w:rPr>
          <w:rFonts w:ascii="Times New Roman" w:hAnsi="Times New Roman" w:cs="Times New Roman"/>
        </w:rPr>
        <w:t>ll’</w:t>
      </w:r>
      <w:r w:rsidR="00F52741" w:rsidRPr="000251A1">
        <w:rPr>
          <w:rFonts w:ascii="Times New Roman" w:hAnsi="Times New Roman" w:cs="Times New Roman"/>
        </w:rPr>
        <w:t>ar</w:t>
      </w:r>
      <w:r w:rsidR="00706186">
        <w:rPr>
          <w:rFonts w:ascii="Times New Roman" w:hAnsi="Times New Roman" w:cs="Times New Roman"/>
        </w:rPr>
        <w:t>t</w:t>
      </w:r>
      <w:r w:rsidR="00F52741" w:rsidRPr="000251A1">
        <w:rPr>
          <w:rFonts w:ascii="Times New Roman" w:hAnsi="Times New Roman" w:cs="Times New Roman"/>
        </w:rPr>
        <w:t>.</w:t>
      </w:r>
      <w:r w:rsidR="00706186">
        <w:rPr>
          <w:rFonts w:ascii="Times New Roman" w:hAnsi="Times New Roman" w:cs="Times New Roman"/>
        </w:rPr>
        <w:t xml:space="preserve"> 6 par.</w:t>
      </w:r>
      <w:r w:rsidR="00460630">
        <w:rPr>
          <w:rFonts w:ascii="Times New Roman" w:hAnsi="Times New Roman" w:cs="Times New Roman"/>
        </w:rPr>
        <w:t xml:space="preserve"> </w:t>
      </w:r>
      <w:r w:rsidR="00706186">
        <w:rPr>
          <w:rFonts w:ascii="Times New Roman" w:hAnsi="Times New Roman" w:cs="Times New Roman"/>
        </w:rPr>
        <w:t xml:space="preserve">1 lett. </w:t>
      </w:r>
      <w:r w:rsidR="00272640">
        <w:rPr>
          <w:rFonts w:ascii="Times New Roman" w:hAnsi="Times New Roman" w:cs="Times New Roman"/>
        </w:rPr>
        <w:t>e</w:t>
      </w:r>
      <w:r w:rsidR="00854005">
        <w:rPr>
          <w:rFonts w:ascii="Times New Roman" w:hAnsi="Times New Roman" w:cs="Times New Roman"/>
        </w:rPr>
        <w:t>)</w:t>
      </w:r>
      <w:r w:rsidR="00DC4C87">
        <w:rPr>
          <w:rFonts w:ascii="Times New Roman" w:hAnsi="Times New Roman" w:cs="Times New Roman"/>
        </w:rPr>
        <w:t xml:space="preserve"> GDPR</w:t>
      </w:r>
      <w:r w:rsidR="00E73B4D">
        <w:rPr>
          <w:rFonts w:ascii="Times New Roman" w:hAnsi="Times New Roman" w:cs="Times New Roman"/>
        </w:rPr>
        <w:t xml:space="preserve"> </w:t>
      </w:r>
      <w:r w:rsidR="00A47098">
        <w:rPr>
          <w:rFonts w:ascii="Times New Roman" w:hAnsi="Times New Roman" w:cs="Times New Roman"/>
        </w:rPr>
        <w:t xml:space="preserve">per i dati </w:t>
      </w:r>
      <w:r w:rsidR="00DC4C87">
        <w:rPr>
          <w:rFonts w:ascii="Times New Roman" w:hAnsi="Times New Roman" w:cs="Times New Roman"/>
        </w:rPr>
        <w:t>comuni</w:t>
      </w:r>
      <w:r w:rsidR="00A47098">
        <w:rPr>
          <w:rFonts w:ascii="Times New Roman" w:hAnsi="Times New Roman" w:cs="Times New Roman"/>
        </w:rPr>
        <w:t xml:space="preserve"> e ne</w:t>
      </w:r>
      <w:r w:rsidR="0015223F">
        <w:rPr>
          <w:rFonts w:ascii="Times New Roman" w:hAnsi="Times New Roman" w:cs="Times New Roman"/>
        </w:rPr>
        <w:t>ll’art</w:t>
      </w:r>
      <w:r w:rsidR="00A47098">
        <w:rPr>
          <w:rFonts w:ascii="Times New Roman" w:hAnsi="Times New Roman" w:cs="Times New Roman"/>
        </w:rPr>
        <w:t xml:space="preserve">. 9 par. 2, lett. </w:t>
      </w:r>
      <w:r w:rsidR="00F50D02">
        <w:rPr>
          <w:rFonts w:ascii="Times New Roman" w:hAnsi="Times New Roman" w:cs="Times New Roman"/>
        </w:rPr>
        <w:t>h</w:t>
      </w:r>
      <w:r w:rsidR="00A47098">
        <w:rPr>
          <w:rFonts w:ascii="Times New Roman" w:hAnsi="Times New Roman" w:cs="Times New Roman"/>
        </w:rPr>
        <w:t xml:space="preserve">) e </w:t>
      </w:r>
      <w:r w:rsidR="00F50D02">
        <w:rPr>
          <w:rFonts w:ascii="Times New Roman" w:hAnsi="Times New Roman" w:cs="Times New Roman"/>
        </w:rPr>
        <w:t>i</w:t>
      </w:r>
      <w:r w:rsidR="00A47098">
        <w:rPr>
          <w:rFonts w:ascii="Times New Roman" w:hAnsi="Times New Roman" w:cs="Times New Roman"/>
        </w:rPr>
        <w:t xml:space="preserve">) </w:t>
      </w:r>
      <w:r w:rsidR="00DC4C87">
        <w:rPr>
          <w:rFonts w:ascii="Times New Roman" w:hAnsi="Times New Roman" w:cs="Times New Roman"/>
        </w:rPr>
        <w:t xml:space="preserve">GDPR </w:t>
      </w:r>
      <w:r w:rsidR="00A47098">
        <w:rPr>
          <w:rFonts w:ascii="Times New Roman" w:hAnsi="Times New Roman" w:cs="Times New Roman"/>
        </w:rPr>
        <w:t xml:space="preserve">per </w:t>
      </w:r>
      <w:r w:rsidR="00F4239D">
        <w:rPr>
          <w:rFonts w:ascii="Times New Roman" w:hAnsi="Times New Roman" w:cs="Times New Roman"/>
        </w:rPr>
        <w:t xml:space="preserve">categorie </w:t>
      </w:r>
      <w:r w:rsidR="00D52640">
        <w:rPr>
          <w:rFonts w:ascii="Times New Roman" w:hAnsi="Times New Roman" w:cs="Times New Roman"/>
        </w:rPr>
        <w:t xml:space="preserve">particolari </w:t>
      </w:r>
      <w:r w:rsidR="00F4239D">
        <w:rPr>
          <w:rFonts w:ascii="Times New Roman" w:hAnsi="Times New Roman" w:cs="Times New Roman"/>
        </w:rPr>
        <w:t xml:space="preserve">di </w:t>
      </w:r>
      <w:r w:rsidR="00A47098">
        <w:rPr>
          <w:rFonts w:ascii="Times New Roman" w:hAnsi="Times New Roman" w:cs="Times New Roman"/>
        </w:rPr>
        <w:t xml:space="preserve">dati. </w:t>
      </w:r>
    </w:p>
    <w:p w14:paraId="1F3DC9A9" w14:textId="446ACB22" w:rsidR="00930DF2" w:rsidRPr="00E0271F" w:rsidRDefault="00930DF2" w:rsidP="00E0271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E0271F">
        <w:rPr>
          <w:rFonts w:ascii="Times New Roman" w:hAnsi="Times New Roman" w:cs="Times New Roman"/>
          <w:b/>
          <w:bCs/>
        </w:rPr>
        <w:t>Categorie di Dati personali</w:t>
      </w:r>
    </w:p>
    <w:p w14:paraId="206E18E9" w14:textId="77777777" w:rsidR="00930DF2" w:rsidRPr="00840650" w:rsidRDefault="00F9121C" w:rsidP="00930DF2">
      <w:pPr>
        <w:pStyle w:val="Paragrafoelenco"/>
        <w:spacing w:after="0" w:line="360" w:lineRule="auto"/>
        <w:ind w:left="340"/>
        <w:jc w:val="both"/>
        <w:rPr>
          <w:rFonts w:ascii="Times New Roman" w:hAnsi="Times New Roman" w:cs="Times New Roman"/>
        </w:rPr>
      </w:pPr>
      <w:r w:rsidRPr="00840650">
        <w:rPr>
          <w:rFonts w:ascii="Times New Roman" w:hAnsi="Times New Roman" w:cs="Times New Roman"/>
        </w:rPr>
        <w:t>Per le finalità di cui al punto n. 1 potranno essere raccolte e, successivamente trattate, le seguenti categorie di dati personali:</w:t>
      </w:r>
    </w:p>
    <w:p w14:paraId="3ABE652E" w14:textId="387801C0" w:rsidR="00F9121C" w:rsidRPr="00840650" w:rsidRDefault="00F9121C" w:rsidP="00F9121C">
      <w:pPr>
        <w:pStyle w:val="Paragrafoelenco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40650">
        <w:rPr>
          <w:rFonts w:ascii="Times New Roman" w:hAnsi="Times New Roman" w:cs="Times New Roman"/>
        </w:rPr>
        <w:t>Dati</w:t>
      </w:r>
      <w:r w:rsidR="00766534">
        <w:rPr>
          <w:rFonts w:ascii="Times New Roman" w:hAnsi="Times New Roman" w:cs="Times New Roman"/>
        </w:rPr>
        <w:t xml:space="preserve"> </w:t>
      </w:r>
      <w:r w:rsidRPr="00840650">
        <w:rPr>
          <w:rFonts w:ascii="Times New Roman" w:hAnsi="Times New Roman" w:cs="Times New Roman"/>
        </w:rPr>
        <w:t>anagrafici;</w:t>
      </w:r>
    </w:p>
    <w:p w14:paraId="102552DE" w14:textId="0687DEA3" w:rsidR="00DA7C06" w:rsidRDefault="005430E4" w:rsidP="00DA7C06">
      <w:pPr>
        <w:pStyle w:val="Paragrafoelenco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Dati </w:t>
      </w:r>
      <w:r w:rsidR="00A47098">
        <w:rPr>
          <w:rFonts w:ascii="Times New Roman" w:hAnsi="Times New Roman" w:cs="Times New Roman"/>
        </w:rPr>
        <w:t>relativi alla salute</w:t>
      </w:r>
      <w:r w:rsidR="00DA7C06">
        <w:rPr>
          <w:rFonts w:ascii="Times New Roman" w:hAnsi="Times New Roman" w:cs="Times New Roman"/>
        </w:rPr>
        <w:t>;</w:t>
      </w:r>
    </w:p>
    <w:p w14:paraId="2574D7A0" w14:textId="40D0C122" w:rsidR="009A7801" w:rsidRDefault="00AC71DD" w:rsidP="00DA7C06">
      <w:pPr>
        <w:pStyle w:val="Paragrafoelenco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Campioni biologici. </w:t>
      </w:r>
    </w:p>
    <w:p w14:paraId="35A51AF6" w14:textId="77777777" w:rsidR="00F9690C" w:rsidRPr="00840650" w:rsidRDefault="00F9690C" w:rsidP="00A7511C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40650">
        <w:rPr>
          <w:rFonts w:ascii="Times New Roman" w:hAnsi="Times New Roman" w:cs="Times New Roman"/>
          <w:b/>
        </w:rPr>
        <w:t>Modalità di Trattamento</w:t>
      </w:r>
    </w:p>
    <w:p w14:paraId="1A083041" w14:textId="20E7E98A" w:rsidR="00AD29DE" w:rsidRPr="00840650" w:rsidRDefault="00AC7CB2" w:rsidP="006362E8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AC7CB2">
        <w:rPr>
          <w:rFonts w:ascii="Times New Roman" w:hAnsi="Times New Roman" w:cs="Times New Roman"/>
        </w:rPr>
        <w:t xml:space="preserve">In quanto Titolare del trattamento dei dati personali, </w:t>
      </w:r>
      <w:r w:rsidRPr="00202D9B">
        <w:rPr>
          <w:rFonts w:ascii="Times New Roman" w:hAnsi="Times New Roman" w:cs="Times New Roman"/>
        </w:rPr>
        <w:t>l’</w:t>
      </w:r>
      <w:r w:rsidR="00E37CA1" w:rsidRPr="00202D9B">
        <w:rPr>
          <w:rFonts w:ascii="Times New Roman" w:hAnsi="Times New Roman" w:cs="Times New Roman"/>
        </w:rPr>
        <w:t>A</w:t>
      </w:r>
      <w:r w:rsidR="00202D9B" w:rsidRPr="00202D9B">
        <w:rPr>
          <w:rFonts w:ascii="Times New Roman" w:hAnsi="Times New Roman" w:cs="Times New Roman"/>
        </w:rPr>
        <w:t>U</w:t>
      </w:r>
      <w:r w:rsidR="00E37CA1" w:rsidRPr="00202D9B">
        <w:rPr>
          <w:rFonts w:ascii="Times New Roman" w:hAnsi="Times New Roman" w:cs="Times New Roman"/>
        </w:rPr>
        <w:t xml:space="preserve">SL </w:t>
      </w:r>
      <w:r w:rsidR="00202D9B" w:rsidRPr="00202D9B">
        <w:rPr>
          <w:rFonts w:ascii="Times New Roman" w:hAnsi="Times New Roman" w:cs="Times New Roman"/>
        </w:rPr>
        <w:t>Toscana Sud Est</w:t>
      </w:r>
      <w:r w:rsidRPr="00AC7CB2">
        <w:rPr>
          <w:rFonts w:ascii="Times New Roman" w:hAnsi="Times New Roman" w:cs="Times New Roman"/>
        </w:rPr>
        <w:t xml:space="preserve"> garantisce elevati standard di sicurezza in relazione al trattamento degli stessi, mediante l’utilizzo di strumenti idonei a</w:t>
      </w:r>
      <w:r>
        <w:rPr>
          <w:rFonts w:ascii="Times New Roman" w:hAnsi="Times New Roman" w:cs="Times New Roman"/>
        </w:rPr>
        <w:t>d</w:t>
      </w:r>
      <w:r w:rsidRPr="00AC7CB2">
        <w:rPr>
          <w:rFonts w:ascii="Times New Roman" w:hAnsi="Times New Roman" w:cs="Times New Roman"/>
        </w:rPr>
        <w:t xml:space="preserve"> assicurare la riservatezza</w:t>
      </w:r>
      <w:r>
        <w:rPr>
          <w:rFonts w:ascii="Times New Roman" w:hAnsi="Times New Roman" w:cs="Times New Roman"/>
        </w:rPr>
        <w:t>.</w:t>
      </w:r>
      <w:r w:rsidRPr="00AC7CB2">
        <w:rPr>
          <w:rFonts w:ascii="Times New Roman" w:hAnsi="Times New Roman" w:cs="Times New Roman"/>
        </w:rPr>
        <w:t xml:space="preserve"> </w:t>
      </w:r>
      <w:r w:rsidR="0061010E" w:rsidRPr="00840650">
        <w:rPr>
          <w:rFonts w:ascii="Times New Roman" w:hAnsi="Times New Roman" w:cs="Times New Roman"/>
        </w:rPr>
        <w:t xml:space="preserve">Il trattamento dei dati personali è realizzato per mezzo delle operazioni indicate all’art. 4, par. 1, n. 2 GDPR e più precisamente: raccolta, registrazione, </w:t>
      </w:r>
      <w:r w:rsidR="00515B14">
        <w:rPr>
          <w:rFonts w:ascii="Times New Roman" w:hAnsi="Times New Roman" w:cs="Times New Roman"/>
        </w:rPr>
        <w:t xml:space="preserve">strutturazione, </w:t>
      </w:r>
      <w:r w:rsidR="0061010E" w:rsidRPr="00840650">
        <w:rPr>
          <w:rFonts w:ascii="Times New Roman" w:hAnsi="Times New Roman" w:cs="Times New Roman"/>
        </w:rPr>
        <w:t xml:space="preserve">organizzazione, conservazione, consultazione, elaborazione, selezione, estrazione, raffronto, utilizzo, comunicazione dei dati. </w:t>
      </w:r>
    </w:p>
    <w:p w14:paraId="568EC7F4" w14:textId="1F7B6673" w:rsidR="006F4AD5" w:rsidRDefault="00DE7818" w:rsidP="006F4AD5">
      <w:pPr>
        <w:spacing w:after="0" w:line="360" w:lineRule="auto"/>
        <w:ind w:left="357"/>
        <w:jc w:val="both"/>
        <w:rPr>
          <w:rFonts w:ascii="Times New Roman" w:hAnsi="Times New Roman" w:cs="Times New Roman"/>
        </w:rPr>
      </w:pPr>
      <w:r w:rsidRPr="00840650">
        <w:rPr>
          <w:rFonts w:ascii="Times New Roman" w:hAnsi="Times New Roman" w:cs="Times New Roman"/>
        </w:rPr>
        <w:t xml:space="preserve">I </w:t>
      </w:r>
      <w:r w:rsidR="00B47AAA" w:rsidRPr="00840650">
        <w:rPr>
          <w:rFonts w:ascii="Times New Roman" w:hAnsi="Times New Roman" w:cs="Times New Roman"/>
        </w:rPr>
        <w:t>dati sono trattati dal Titolare</w:t>
      </w:r>
      <w:r w:rsidRPr="00840650">
        <w:rPr>
          <w:rFonts w:ascii="Times New Roman" w:hAnsi="Times New Roman" w:cs="Times New Roman"/>
        </w:rPr>
        <w:t xml:space="preserve"> con modalità, strumenti e procedure informatiche, strettamente necessarie per realizzare le finalità descritte al punto n. </w:t>
      </w:r>
      <w:r w:rsidR="000C2A4D" w:rsidRPr="00840650">
        <w:rPr>
          <w:rFonts w:ascii="Times New Roman" w:hAnsi="Times New Roman" w:cs="Times New Roman"/>
        </w:rPr>
        <w:t>1</w:t>
      </w:r>
      <w:r w:rsidRPr="00840650">
        <w:rPr>
          <w:rFonts w:ascii="Times New Roman" w:hAnsi="Times New Roman" w:cs="Times New Roman"/>
        </w:rPr>
        <w:t>.</w:t>
      </w:r>
      <w:r w:rsidR="00190D71" w:rsidRPr="00840650">
        <w:rPr>
          <w:rFonts w:ascii="Times New Roman" w:hAnsi="Times New Roman" w:cs="Times New Roman"/>
        </w:rPr>
        <w:t xml:space="preserve"> </w:t>
      </w:r>
    </w:p>
    <w:p w14:paraId="317518CD" w14:textId="59AD5723" w:rsidR="00D33B91" w:rsidRPr="00202D9B" w:rsidRDefault="00F20069" w:rsidP="006F4AD5">
      <w:pPr>
        <w:spacing w:after="0" w:line="360" w:lineRule="auto"/>
        <w:ind w:left="357"/>
        <w:jc w:val="both"/>
        <w:rPr>
          <w:rFonts w:ascii="Times New Roman" w:hAnsi="Times New Roman" w:cs="Times New Roman"/>
        </w:rPr>
      </w:pPr>
      <w:r w:rsidRPr="00202D9B">
        <w:rPr>
          <w:rFonts w:ascii="Times New Roman" w:hAnsi="Times New Roman" w:cs="Times New Roman"/>
        </w:rPr>
        <w:t>I</w:t>
      </w:r>
      <w:r w:rsidR="003F4012" w:rsidRPr="00202D9B">
        <w:rPr>
          <w:rFonts w:ascii="Times New Roman" w:hAnsi="Times New Roman" w:cs="Times New Roman"/>
        </w:rPr>
        <w:t xml:space="preserve"> dati personali</w:t>
      </w:r>
      <w:r w:rsidR="00FA422C" w:rsidRPr="00202D9B">
        <w:rPr>
          <w:rFonts w:ascii="Times New Roman" w:hAnsi="Times New Roman" w:cs="Times New Roman"/>
        </w:rPr>
        <w:t xml:space="preserve"> </w:t>
      </w:r>
      <w:r w:rsidR="0025110E" w:rsidRPr="00202D9B">
        <w:rPr>
          <w:rFonts w:ascii="Times New Roman" w:hAnsi="Times New Roman" w:cs="Times New Roman"/>
        </w:rPr>
        <w:t xml:space="preserve">potranno essere </w:t>
      </w:r>
      <w:r w:rsidR="00766534" w:rsidRPr="00202D9B">
        <w:rPr>
          <w:rFonts w:ascii="Times New Roman" w:hAnsi="Times New Roman" w:cs="Times New Roman"/>
        </w:rPr>
        <w:t>raccolti</w:t>
      </w:r>
      <w:r w:rsidR="001819F5" w:rsidRPr="00202D9B">
        <w:rPr>
          <w:rFonts w:ascii="Times New Roman" w:hAnsi="Times New Roman" w:cs="Times New Roman"/>
        </w:rPr>
        <w:t xml:space="preserve"> </w:t>
      </w:r>
      <w:r w:rsidR="00DD66C9" w:rsidRPr="00202D9B">
        <w:rPr>
          <w:rFonts w:ascii="Times New Roman" w:hAnsi="Times New Roman" w:cs="Times New Roman"/>
        </w:rPr>
        <w:t xml:space="preserve">- </w:t>
      </w:r>
      <w:r w:rsidR="000736BC" w:rsidRPr="00202D9B">
        <w:rPr>
          <w:rFonts w:ascii="Times New Roman" w:hAnsi="Times New Roman" w:cs="Times New Roman"/>
        </w:rPr>
        <w:t xml:space="preserve">nella fase di </w:t>
      </w:r>
      <w:r w:rsidR="00EE5433" w:rsidRPr="00202D9B">
        <w:rPr>
          <w:rFonts w:ascii="Times New Roman" w:hAnsi="Times New Roman" w:cs="Times New Roman"/>
        </w:rPr>
        <w:t xml:space="preserve">avviamento </w:t>
      </w:r>
      <w:r w:rsidR="006516BB" w:rsidRPr="00202D9B">
        <w:rPr>
          <w:rFonts w:ascii="Times New Roman" w:hAnsi="Times New Roman" w:cs="Times New Roman"/>
        </w:rPr>
        <w:t>de</w:t>
      </w:r>
      <w:r w:rsidR="002F2039" w:rsidRPr="00202D9B">
        <w:rPr>
          <w:rFonts w:ascii="Times New Roman" w:hAnsi="Times New Roman" w:cs="Times New Roman"/>
        </w:rPr>
        <w:t>l piano di monitoraggio</w:t>
      </w:r>
      <w:r w:rsidR="00EE5433" w:rsidRPr="00202D9B">
        <w:rPr>
          <w:rFonts w:ascii="Times New Roman" w:hAnsi="Times New Roman" w:cs="Times New Roman"/>
        </w:rPr>
        <w:t>, se prevista,</w:t>
      </w:r>
      <w:r w:rsidR="00DD66C9" w:rsidRPr="00202D9B">
        <w:rPr>
          <w:rFonts w:ascii="Times New Roman" w:hAnsi="Times New Roman" w:cs="Times New Roman"/>
        </w:rPr>
        <w:t xml:space="preserve"> -</w:t>
      </w:r>
      <w:r w:rsidR="003252EF" w:rsidRPr="00202D9B">
        <w:rPr>
          <w:rFonts w:ascii="Times New Roman" w:hAnsi="Times New Roman" w:cs="Times New Roman"/>
        </w:rPr>
        <w:t xml:space="preserve"> </w:t>
      </w:r>
      <w:r w:rsidR="000736BC" w:rsidRPr="00202D9B">
        <w:rPr>
          <w:rFonts w:ascii="Times New Roman" w:hAnsi="Times New Roman" w:cs="Times New Roman"/>
        </w:rPr>
        <w:t>dal personale sanitario delle Asl</w:t>
      </w:r>
      <w:r w:rsidR="008A07D9" w:rsidRPr="00202D9B">
        <w:rPr>
          <w:rFonts w:ascii="Times New Roman" w:hAnsi="Times New Roman" w:cs="Times New Roman"/>
        </w:rPr>
        <w:t>/</w:t>
      </w:r>
      <w:r w:rsidR="000736BC" w:rsidRPr="00202D9B">
        <w:rPr>
          <w:rFonts w:ascii="Times New Roman" w:hAnsi="Times New Roman" w:cs="Times New Roman"/>
        </w:rPr>
        <w:t xml:space="preserve"> competenti per il distretto</w:t>
      </w:r>
      <w:r w:rsidR="008A07D9" w:rsidRPr="00202D9B">
        <w:rPr>
          <w:rFonts w:ascii="Times New Roman" w:hAnsi="Times New Roman" w:cs="Times New Roman"/>
        </w:rPr>
        <w:t>/Difesa</w:t>
      </w:r>
      <w:r w:rsidR="000736BC" w:rsidRPr="00202D9B">
        <w:rPr>
          <w:rFonts w:ascii="Times New Roman" w:hAnsi="Times New Roman" w:cs="Times New Roman"/>
        </w:rPr>
        <w:t xml:space="preserve"> in cui si trovano</w:t>
      </w:r>
      <w:r w:rsidR="00766534" w:rsidRPr="00202D9B">
        <w:rPr>
          <w:rFonts w:ascii="Times New Roman" w:hAnsi="Times New Roman" w:cs="Times New Roman"/>
        </w:rPr>
        <w:t xml:space="preserve"> </w:t>
      </w:r>
      <w:r w:rsidR="00A47098" w:rsidRPr="00202D9B">
        <w:rPr>
          <w:rFonts w:ascii="Times New Roman" w:hAnsi="Times New Roman" w:cs="Times New Roman"/>
        </w:rPr>
        <w:t>gli Istituti scolastici frequentati dagli interessati</w:t>
      </w:r>
      <w:r w:rsidR="00D33B91" w:rsidRPr="00202D9B">
        <w:rPr>
          <w:rFonts w:ascii="Times New Roman" w:hAnsi="Times New Roman" w:cs="Times New Roman"/>
        </w:rPr>
        <w:t>.</w:t>
      </w:r>
    </w:p>
    <w:p w14:paraId="74CCE901" w14:textId="6FD429D2" w:rsidR="003F4012" w:rsidRDefault="00FB2FFD" w:rsidP="006F4AD5">
      <w:pPr>
        <w:spacing w:after="0" w:line="360" w:lineRule="auto"/>
        <w:ind w:left="357"/>
        <w:jc w:val="both"/>
        <w:rPr>
          <w:rFonts w:ascii="Times New Roman" w:hAnsi="Times New Roman" w:cs="Times New Roman"/>
        </w:rPr>
      </w:pPr>
      <w:r w:rsidRPr="00202D9B">
        <w:rPr>
          <w:rFonts w:ascii="Times New Roman" w:hAnsi="Times New Roman" w:cs="Times New Roman"/>
        </w:rPr>
        <w:t>Successivamente alla fase di avvio, se prevista</w:t>
      </w:r>
      <w:r w:rsidR="000736BC" w:rsidRPr="00202D9B">
        <w:rPr>
          <w:rFonts w:ascii="Times New Roman" w:hAnsi="Times New Roman" w:cs="Times New Roman"/>
        </w:rPr>
        <w:t xml:space="preserve">, i </w:t>
      </w:r>
      <w:r w:rsidR="00376DF4" w:rsidRPr="00202D9B">
        <w:rPr>
          <w:rFonts w:ascii="Times New Roman" w:hAnsi="Times New Roman" w:cs="Times New Roman"/>
        </w:rPr>
        <w:t>campioni biologici</w:t>
      </w:r>
      <w:r w:rsidR="000736BC" w:rsidRPr="00202D9B">
        <w:rPr>
          <w:rFonts w:ascii="Times New Roman" w:hAnsi="Times New Roman" w:cs="Times New Roman"/>
        </w:rPr>
        <w:t xml:space="preserve"> saranno raccolti dai genitori/tutori presso il loro domicilio, </w:t>
      </w:r>
      <w:r w:rsidR="00C63839" w:rsidRPr="00202D9B">
        <w:rPr>
          <w:rFonts w:ascii="Times New Roman" w:hAnsi="Times New Roman" w:cs="Times New Roman"/>
        </w:rPr>
        <w:t>etichettati con</w:t>
      </w:r>
      <w:r w:rsidR="002453D9" w:rsidRPr="00202D9B">
        <w:rPr>
          <w:rFonts w:ascii="Times New Roman" w:hAnsi="Times New Roman" w:cs="Times New Roman"/>
        </w:rPr>
        <w:t xml:space="preserve"> le</w:t>
      </w:r>
      <w:r w:rsidR="009C40E5" w:rsidRPr="00202D9B">
        <w:rPr>
          <w:rFonts w:ascii="Times New Roman" w:hAnsi="Times New Roman" w:cs="Times New Roman"/>
        </w:rPr>
        <w:t xml:space="preserve"> </w:t>
      </w:r>
      <w:r w:rsidR="002453D9" w:rsidRPr="00202D9B">
        <w:rPr>
          <w:rFonts w:ascii="Times New Roman" w:hAnsi="Times New Roman" w:cs="Times New Roman"/>
        </w:rPr>
        <w:t>generalità</w:t>
      </w:r>
      <w:r w:rsidR="00F1672B" w:rsidRPr="00202D9B">
        <w:rPr>
          <w:rFonts w:ascii="Times New Roman" w:hAnsi="Times New Roman" w:cs="Times New Roman"/>
        </w:rPr>
        <w:t xml:space="preserve"> o codice identificativo</w:t>
      </w:r>
      <w:r w:rsidR="009C40E5" w:rsidRPr="00202D9B">
        <w:rPr>
          <w:rFonts w:ascii="Times New Roman" w:hAnsi="Times New Roman" w:cs="Times New Roman"/>
        </w:rPr>
        <w:t xml:space="preserve"> de</w:t>
      </w:r>
      <w:r w:rsidR="00844260" w:rsidRPr="00202D9B">
        <w:rPr>
          <w:rFonts w:ascii="Times New Roman" w:hAnsi="Times New Roman" w:cs="Times New Roman"/>
        </w:rPr>
        <w:t>gli interessati</w:t>
      </w:r>
      <w:r w:rsidR="002453D9" w:rsidRPr="00202D9B">
        <w:rPr>
          <w:rFonts w:ascii="Times New Roman" w:hAnsi="Times New Roman" w:cs="Times New Roman"/>
        </w:rPr>
        <w:t xml:space="preserve"> </w:t>
      </w:r>
      <w:r w:rsidR="00C63839" w:rsidRPr="00202D9B">
        <w:rPr>
          <w:rFonts w:ascii="Times New Roman" w:hAnsi="Times New Roman" w:cs="Times New Roman"/>
        </w:rPr>
        <w:t xml:space="preserve">e </w:t>
      </w:r>
      <w:r w:rsidR="000736BC" w:rsidRPr="00202D9B">
        <w:rPr>
          <w:rFonts w:ascii="Times New Roman" w:hAnsi="Times New Roman" w:cs="Times New Roman"/>
        </w:rPr>
        <w:t>consegnati</w:t>
      </w:r>
      <w:r w:rsidR="00F1672B" w:rsidRPr="00202D9B">
        <w:rPr>
          <w:rFonts w:ascii="Times New Roman" w:hAnsi="Times New Roman" w:cs="Times New Roman"/>
        </w:rPr>
        <w:t xml:space="preserve"> ai punti di raccolta identificato secondo l’organizzazione locale.</w:t>
      </w:r>
      <w:r w:rsidR="00F1672B" w:rsidRPr="00202D9B">
        <w:rPr>
          <w:rFonts w:ascii="Times New Roman" w:hAnsi="Times New Roman" w:cs="Times New Roman"/>
        </w:rPr>
        <w:tab/>
      </w:r>
      <w:r w:rsidR="00EF1F54" w:rsidRPr="00202D9B">
        <w:rPr>
          <w:rFonts w:ascii="Times New Roman" w:hAnsi="Times New Roman" w:cs="Times New Roman"/>
        </w:rPr>
        <w:br/>
        <w:t>Successivamente i campioni verranno</w:t>
      </w:r>
      <w:r w:rsidR="000736BC" w:rsidRPr="00202D9B">
        <w:rPr>
          <w:rFonts w:ascii="Times New Roman" w:hAnsi="Times New Roman" w:cs="Times New Roman"/>
        </w:rPr>
        <w:t xml:space="preserve"> </w:t>
      </w:r>
      <w:r w:rsidR="004D30B5" w:rsidRPr="00202D9B">
        <w:rPr>
          <w:rFonts w:ascii="Times New Roman" w:hAnsi="Times New Roman" w:cs="Times New Roman"/>
        </w:rPr>
        <w:t>inviati a</w:t>
      </w:r>
      <w:r w:rsidR="00A47098" w:rsidRPr="00202D9B">
        <w:rPr>
          <w:rFonts w:ascii="Times New Roman" w:hAnsi="Times New Roman" w:cs="Times New Roman"/>
        </w:rPr>
        <w:t xml:space="preserve"> laboratori</w:t>
      </w:r>
      <w:r w:rsidR="000736BC" w:rsidRPr="00202D9B">
        <w:rPr>
          <w:rFonts w:ascii="Times New Roman" w:hAnsi="Times New Roman" w:cs="Times New Roman"/>
        </w:rPr>
        <w:t xml:space="preserve"> regionali</w:t>
      </w:r>
      <w:r w:rsidR="00A47098" w:rsidRPr="00202D9B">
        <w:rPr>
          <w:rFonts w:ascii="Times New Roman" w:hAnsi="Times New Roman" w:cs="Times New Roman"/>
        </w:rPr>
        <w:t xml:space="preserve"> con</w:t>
      </w:r>
      <w:r w:rsidR="00A47098">
        <w:rPr>
          <w:rFonts w:ascii="Times New Roman" w:hAnsi="Times New Roman" w:cs="Times New Roman"/>
        </w:rPr>
        <w:t>venzionati</w:t>
      </w:r>
      <w:r w:rsidR="000736BC">
        <w:rPr>
          <w:rFonts w:ascii="Times New Roman" w:hAnsi="Times New Roman" w:cs="Times New Roman"/>
        </w:rPr>
        <w:t xml:space="preserve"> con gli stessi istituti</w:t>
      </w:r>
      <w:r w:rsidR="004D30B5">
        <w:rPr>
          <w:rFonts w:ascii="Times New Roman" w:hAnsi="Times New Roman" w:cs="Times New Roman"/>
        </w:rPr>
        <w:t xml:space="preserve"> </w:t>
      </w:r>
      <w:r w:rsidR="005A2790">
        <w:rPr>
          <w:rFonts w:ascii="Times New Roman" w:hAnsi="Times New Roman" w:cs="Times New Roman"/>
        </w:rPr>
        <w:t xml:space="preserve">per essere </w:t>
      </w:r>
      <w:r w:rsidR="004D30B5">
        <w:rPr>
          <w:rFonts w:ascii="Times New Roman" w:hAnsi="Times New Roman" w:cs="Times New Roman"/>
        </w:rPr>
        <w:t>processati</w:t>
      </w:r>
      <w:r w:rsidR="002A3866">
        <w:rPr>
          <w:rFonts w:ascii="Times New Roman" w:hAnsi="Times New Roman" w:cs="Times New Roman"/>
        </w:rPr>
        <w:t>. I risultati</w:t>
      </w:r>
      <w:r w:rsidR="007805CF">
        <w:rPr>
          <w:rFonts w:ascii="Times New Roman" w:hAnsi="Times New Roman" w:cs="Times New Roman"/>
        </w:rPr>
        <w:t xml:space="preserve"> ottenuti dai laboratori</w:t>
      </w:r>
      <w:r w:rsidR="002A3866">
        <w:rPr>
          <w:rFonts w:ascii="Times New Roman" w:hAnsi="Times New Roman" w:cs="Times New Roman"/>
        </w:rPr>
        <w:t xml:space="preserve"> saranno </w:t>
      </w:r>
      <w:r w:rsidR="001D69AA">
        <w:rPr>
          <w:rFonts w:ascii="Times New Roman" w:hAnsi="Times New Roman" w:cs="Times New Roman"/>
        </w:rPr>
        <w:t>comunicati</w:t>
      </w:r>
      <w:r w:rsidR="002A3866">
        <w:rPr>
          <w:rFonts w:ascii="Times New Roman" w:hAnsi="Times New Roman" w:cs="Times New Roman"/>
        </w:rPr>
        <w:t xml:space="preserve"> ai sistemi di monitoraggio appositamente creati dalle Regioni/Province autonome.</w:t>
      </w:r>
      <w:r w:rsidR="002A3866">
        <w:rPr>
          <w:rFonts w:ascii="Times New Roman" w:hAnsi="Times New Roman" w:cs="Times New Roman"/>
        </w:rPr>
        <w:tab/>
      </w:r>
      <w:r w:rsidR="000736BC">
        <w:rPr>
          <w:rFonts w:ascii="Times New Roman" w:hAnsi="Times New Roman" w:cs="Times New Roman"/>
        </w:rPr>
        <w:br/>
      </w:r>
      <w:r w:rsidR="00022353">
        <w:rPr>
          <w:rFonts w:ascii="Times New Roman" w:hAnsi="Times New Roman" w:cs="Times New Roman"/>
        </w:rPr>
        <w:lastRenderedPageBreak/>
        <w:t>In seguito</w:t>
      </w:r>
      <w:r w:rsidR="00A828BA">
        <w:rPr>
          <w:rFonts w:ascii="Times New Roman" w:hAnsi="Times New Roman" w:cs="Times New Roman"/>
        </w:rPr>
        <w:t>, i</w:t>
      </w:r>
      <w:r w:rsidR="004D30B5">
        <w:rPr>
          <w:rFonts w:ascii="Times New Roman" w:hAnsi="Times New Roman" w:cs="Times New Roman"/>
        </w:rPr>
        <w:t xml:space="preserve"> </w:t>
      </w:r>
      <w:r w:rsidR="002A3866">
        <w:rPr>
          <w:rFonts w:ascii="Times New Roman" w:hAnsi="Times New Roman" w:cs="Times New Roman"/>
        </w:rPr>
        <w:t>dati relativi alle risultanze delle</w:t>
      </w:r>
      <w:r w:rsidR="004D30B5">
        <w:rPr>
          <w:rFonts w:ascii="Times New Roman" w:hAnsi="Times New Roman" w:cs="Times New Roman"/>
        </w:rPr>
        <w:t xml:space="preserve"> </w:t>
      </w:r>
      <w:r w:rsidR="000736BC">
        <w:rPr>
          <w:rFonts w:ascii="Times New Roman" w:hAnsi="Times New Roman" w:cs="Times New Roman"/>
        </w:rPr>
        <w:t>analisi saranno anonimizzat</w:t>
      </w:r>
      <w:r w:rsidR="004D30B5">
        <w:rPr>
          <w:rFonts w:ascii="Times New Roman" w:hAnsi="Times New Roman" w:cs="Times New Roman"/>
        </w:rPr>
        <w:t>i</w:t>
      </w:r>
      <w:r w:rsidR="000736BC">
        <w:rPr>
          <w:rFonts w:ascii="Times New Roman" w:hAnsi="Times New Roman" w:cs="Times New Roman"/>
        </w:rPr>
        <w:t xml:space="preserve"> e inviat</w:t>
      </w:r>
      <w:r w:rsidR="004D30B5">
        <w:rPr>
          <w:rFonts w:ascii="Times New Roman" w:hAnsi="Times New Roman" w:cs="Times New Roman"/>
        </w:rPr>
        <w:t>i</w:t>
      </w:r>
      <w:r w:rsidR="00F676B8">
        <w:rPr>
          <w:rFonts w:ascii="Times New Roman" w:hAnsi="Times New Roman" w:cs="Times New Roman"/>
        </w:rPr>
        <w:t>,</w:t>
      </w:r>
      <w:r w:rsidR="00F877E3">
        <w:rPr>
          <w:rFonts w:ascii="Times New Roman" w:hAnsi="Times New Roman" w:cs="Times New Roman"/>
        </w:rPr>
        <w:t xml:space="preserve"> </w:t>
      </w:r>
      <w:r w:rsidR="00F676B8">
        <w:rPr>
          <w:rFonts w:ascii="Times New Roman" w:hAnsi="Times New Roman" w:cs="Times New Roman"/>
        </w:rPr>
        <w:t>in forma aggregata,</w:t>
      </w:r>
      <w:r w:rsidR="005B1117">
        <w:rPr>
          <w:rFonts w:ascii="Times New Roman" w:hAnsi="Times New Roman" w:cs="Times New Roman"/>
        </w:rPr>
        <w:t xml:space="preserve"> </w:t>
      </w:r>
      <w:r w:rsidR="00F877E3">
        <w:rPr>
          <w:rFonts w:ascii="Times New Roman" w:hAnsi="Times New Roman" w:cs="Times New Roman"/>
        </w:rPr>
        <w:t xml:space="preserve">dalle </w:t>
      </w:r>
      <w:r w:rsidR="00336839">
        <w:rPr>
          <w:rFonts w:ascii="Times New Roman" w:hAnsi="Times New Roman" w:cs="Times New Roman"/>
        </w:rPr>
        <w:t>Regioni/Province</w:t>
      </w:r>
      <w:r w:rsidR="002A3866">
        <w:rPr>
          <w:rFonts w:ascii="Times New Roman" w:hAnsi="Times New Roman" w:cs="Times New Roman"/>
        </w:rPr>
        <w:t xml:space="preserve"> autonome</w:t>
      </w:r>
      <w:r w:rsidR="00A47098">
        <w:rPr>
          <w:rFonts w:ascii="Times New Roman" w:hAnsi="Times New Roman" w:cs="Times New Roman"/>
        </w:rPr>
        <w:t xml:space="preserve"> all’I</w:t>
      </w:r>
      <w:r w:rsidR="00D50D51">
        <w:rPr>
          <w:rFonts w:ascii="Times New Roman" w:hAnsi="Times New Roman" w:cs="Times New Roman"/>
        </w:rPr>
        <w:t xml:space="preserve">stituto </w:t>
      </w:r>
      <w:r w:rsidR="00A47098">
        <w:rPr>
          <w:rFonts w:ascii="Times New Roman" w:hAnsi="Times New Roman" w:cs="Times New Roman"/>
        </w:rPr>
        <w:t>S</w:t>
      </w:r>
      <w:r w:rsidR="00D50D51">
        <w:rPr>
          <w:rFonts w:ascii="Times New Roman" w:hAnsi="Times New Roman" w:cs="Times New Roman"/>
        </w:rPr>
        <w:t>uperiore di Sanità</w:t>
      </w:r>
      <w:r w:rsidR="00A47098">
        <w:rPr>
          <w:rFonts w:ascii="Times New Roman" w:hAnsi="Times New Roman" w:cs="Times New Roman"/>
        </w:rPr>
        <w:t xml:space="preserve">. </w:t>
      </w:r>
    </w:p>
    <w:p w14:paraId="6E8C5EE6" w14:textId="18F4D4E7" w:rsidR="00A47098" w:rsidRPr="00532B21" w:rsidRDefault="006F4AD5" w:rsidP="00532B21">
      <w:pPr>
        <w:pStyle w:val="Paragrafoelenco"/>
        <w:spacing w:after="0" w:line="360" w:lineRule="auto"/>
        <w:ind w:left="340"/>
        <w:jc w:val="both"/>
        <w:rPr>
          <w:rFonts w:ascii="Times New Roman" w:hAnsi="Times New Roman" w:cs="Times New Roman"/>
        </w:rPr>
      </w:pPr>
      <w:bookmarkStart w:id="2" w:name="_Hlk61003412"/>
      <w:r>
        <w:rPr>
          <w:rFonts w:ascii="Times New Roman" w:hAnsi="Times New Roman" w:cs="Times New Roman"/>
        </w:rPr>
        <w:t xml:space="preserve">Il Titolare predispone misure di sicurezza fisiche, tecniche e organizzative ai sensi dell’art. 32 GDPR </w:t>
      </w:r>
      <w:r w:rsidRPr="009028A1">
        <w:rPr>
          <w:rFonts w:ascii="Times New Roman" w:hAnsi="Times New Roman" w:cs="Times New Roman"/>
        </w:rPr>
        <w:t>per prevenire la perdita dei dati, usi illeciti o non corretti ed accessi non autorizzati (</w:t>
      </w:r>
      <w:r w:rsidRPr="009028A1">
        <w:rPr>
          <w:rFonts w:ascii="Times New Roman" w:hAnsi="Times New Roman" w:cs="Times New Roman"/>
          <w:i/>
          <w:iCs/>
        </w:rPr>
        <w:t xml:space="preserve">Data </w:t>
      </w:r>
      <w:proofErr w:type="spellStart"/>
      <w:r w:rsidRPr="009028A1">
        <w:rPr>
          <w:rFonts w:ascii="Times New Roman" w:hAnsi="Times New Roman" w:cs="Times New Roman"/>
          <w:i/>
          <w:iCs/>
        </w:rPr>
        <w:t>Breach</w:t>
      </w:r>
      <w:proofErr w:type="spellEnd"/>
      <w:r w:rsidRPr="009028A1">
        <w:rPr>
          <w:rFonts w:ascii="Times New Roman" w:hAnsi="Times New Roman" w:cs="Times New Roman"/>
        </w:rPr>
        <w:t>).</w:t>
      </w:r>
      <w:bookmarkEnd w:id="2"/>
    </w:p>
    <w:p w14:paraId="14C07127" w14:textId="389CFB6D" w:rsidR="00B8151D" w:rsidRPr="00F51559" w:rsidRDefault="00F32BC7" w:rsidP="00F5155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2508B">
        <w:rPr>
          <w:rFonts w:ascii="Times New Roman" w:hAnsi="Times New Roman" w:cs="Times New Roman"/>
          <w:b/>
        </w:rPr>
        <w:t>Period</w:t>
      </w:r>
      <w:r w:rsidRPr="00F51559">
        <w:rPr>
          <w:rFonts w:ascii="Times New Roman" w:hAnsi="Times New Roman" w:cs="Times New Roman"/>
          <w:b/>
        </w:rPr>
        <w:t>o di Conservazione</w:t>
      </w:r>
    </w:p>
    <w:p w14:paraId="613BE4B2" w14:textId="482752FA" w:rsidR="00F32BC7" w:rsidRDefault="00190D71" w:rsidP="00B8151D">
      <w:pPr>
        <w:pStyle w:val="Paragrafoelenco"/>
        <w:spacing w:after="0" w:line="360" w:lineRule="auto"/>
        <w:ind w:left="340"/>
        <w:jc w:val="both"/>
        <w:rPr>
          <w:rFonts w:ascii="Times New Roman" w:hAnsi="Times New Roman" w:cs="Times New Roman"/>
        </w:rPr>
      </w:pPr>
      <w:r w:rsidRPr="00B8151D">
        <w:rPr>
          <w:rFonts w:ascii="Times New Roman" w:hAnsi="Times New Roman" w:cs="Times New Roman"/>
        </w:rPr>
        <w:t>I dati personali verranno conservati per</w:t>
      </w:r>
      <w:r w:rsidR="00A7511C" w:rsidRPr="00B8151D">
        <w:rPr>
          <w:rFonts w:ascii="Times New Roman" w:hAnsi="Times New Roman" w:cs="Times New Roman"/>
        </w:rPr>
        <w:t xml:space="preserve"> tutto il periodo necessario </w:t>
      </w:r>
      <w:r w:rsidR="0082074C" w:rsidRPr="00B8151D">
        <w:rPr>
          <w:rFonts w:ascii="Times New Roman" w:hAnsi="Times New Roman" w:cs="Times New Roman"/>
        </w:rPr>
        <w:t>alla realizzazione delle finalità di cui al punto n. 1 delle Informazioni privacy</w:t>
      </w:r>
      <w:r w:rsidR="00A7511C" w:rsidRPr="00B8151D">
        <w:rPr>
          <w:rFonts w:ascii="Times New Roman" w:hAnsi="Times New Roman" w:cs="Times New Roman"/>
        </w:rPr>
        <w:t>, salvo l’obbligo di conservazione ulteriore imposto dalla legge per finalità di trasparenza</w:t>
      </w:r>
      <w:r w:rsidR="001B76AE" w:rsidRPr="00B8151D">
        <w:rPr>
          <w:rFonts w:ascii="Times New Roman" w:hAnsi="Times New Roman" w:cs="Times New Roman"/>
        </w:rPr>
        <w:t xml:space="preserve"> o</w:t>
      </w:r>
      <w:r w:rsidR="00A7511C" w:rsidRPr="00B8151D">
        <w:rPr>
          <w:rFonts w:ascii="Times New Roman" w:hAnsi="Times New Roman" w:cs="Times New Roman"/>
        </w:rPr>
        <w:t xml:space="preserve"> di tutela giudiziale di </w:t>
      </w:r>
      <w:r w:rsidR="001B76AE" w:rsidRPr="00B8151D">
        <w:rPr>
          <w:rFonts w:ascii="Times New Roman" w:hAnsi="Times New Roman" w:cs="Times New Roman"/>
        </w:rPr>
        <w:t>un diritto</w:t>
      </w:r>
      <w:r w:rsidR="00A7511C" w:rsidRPr="00B8151D">
        <w:rPr>
          <w:rFonts w:ascii="Times New Roman" w:hAnsi="Times New Roman" w:cs="Times New Roman"/>
        </w:rPr>
        <w:t>.</w:t>
      </w:r>
    </w:p>
    <w:p w14:paraId="51C15AA7" w14:textId="2930DEAD" w:rsidR="00F32BC7" w:rsidRPr="00840650" w:rsidRDefault="00930DF2" w:rsidP="00F32BC7">
      <w:pPr>
        <w:spacing w:after="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840650">
        <w:rPr>
          <w:rFonts w:ascii="Times New Roman" w:hAnsi="Times New Roman" w:cs="Times New Roman"/>
          <w:b/>
        </w:rPr>
        <w:t>5</w:t>
      </w:r>
      <w:r w:rsidR="00F32BC7" w:rsidRPr="00840650">
        <w:rPr>
          <w:rFonts w:ascii="Times New Roman" w:hAnsi="Times New Roman" w:cs="Times New Roman"/>
          <w:b/>
        </w:rPr>
        <w:t>.</w:t>
      </w:r>
      <w:r w:rsidR="00F32BC7" w:rsidRPr="00840650">
        <w:rPr>
          <w:rFonts w:ascii="Times New Roman" w:hAnsi="Times New Roman" w:cs="Times New Roman"/>
        </w:rPr>
        <w:tab/>
      </w:r>
      <w:r w:rsidR="00F32BC7" w:rsidRPr="00840650">
        <w:rPr>
          <w:rFonts w:ascii="Times New Roman" w:hAnsi="Times New Roman" w:cs="Times New Roman"/>
          <w:b/>
        </w:rPr>
        <w:t>Accesso ai dati personali</w:t>
      </w:r>
      <w:r w:rsidR="00AC7CB2">
        <w:rPr>
          <w:rFonts w:ascii="Times New Roman" w:hAnsi="Times New Roman" w:cs="Times New Roman"/>
          <w:b/>
        </w:rPr>
        <w:t xml:space="preserve"> e comunicazione degli stessi</w:t>
      </w:r>
    </w:p>
    <w:p w14:paraId="6C1B76E4" w14:textId="4A02A289" w:rsidR="00A2508B" w:rsidRPr="0082074C" w:rsidRDefault="00A2508B" w:rsidP="0082074C">
      <w:pPr>
        <w:pStyle w:val="Paragrafoelenco"/>
        <w:spacing w:after="0" w:line="360" w:lineRule="auto"/>
        <w:ind w:left="340"/>
        <w:jc w:val="both"/>
        <w:rPr>
          <w:rFonts w:ascii="Times New Roman" w:hAnsi="Times New Roman" w:cs="Times New Roman"/>
        </w:rPr>
      </w:pPr>
      <w:r w:rsidRPr="00A2508B">
        <w:rPr>
          <w:rFonts w:ascii="Times New Roman" w:hAnsi="Times New Roman" w:cs="Times New Roman"/>
        </w:rPr>
        <w:t>I dati potranno essere accessibil</w:t>
      </w:r>
      <w:r w:rsidR="004E6501">
        <w:rPr>
          <w:rFonts w:ascii="Times New Roman" w:hAnsi="Times New Roman" w:cs="Times New Roman"/>
        </w:rPr>
        <w:t>i</w:t>
      </w:r>
      <w:r w:rsidRPr="00A2508B">
        <w:rPr>
          <w:rFonts w:ascii="Times New Roman" w:hAnsi="Times New Roman" w:cs="Times New Roman"/>
        </w:rPr>
        <w:t xml:space="preserve"> per le finalità di cui al punto n. 1 dal personale dipendente dell’</w:t>
      </w:r>
      <w:r w:rsidR="00E37CA1">
        <w:rPr>
          <w:rFonts w:ascii="Times New Roman" w:hAnsi="Times New Roman" w:cs="Times New Roman"/>
        </w:rPr>
        <w:t>A</w:t>
      </w:r>
      <w:r w:rsidR="00202D9B">
        <w:rPr>
          <w:rFonts w:ascii="Times New Roman" w:hAnsi="Times New Roman" w:cs="Times New Roman"/>
        </w:rPr>
        <w:t>U</w:t>
      </w:r>
      <w:r w:rsidR="00E37CA1">
        <w:rPr>
          <w:rFonts w:ascii="Times New Roman" w:hAnsi="Times New Roman" w:cs="Times New Roman"/>
        </w:rPr>
        <w:t xml:space="preserve">SL </w:t>
      </w:r>
      <w:r w:rsidR="00202D9B" w:rsidRPr="00202D9B">
        <w:rPr>
          <w:rFonts w:ascii="Times New Roman" w:hAnsi="Times New Roman" w:cs="Times New Roman"/>
          <w:bCs/>
        </w:rPr>
        <w:t xml:space="preserve">Toscana </w:t>
      </w:r>
      <w:r w:rsidR="00202D9B">
        <w:rPr>
          <w:rFonts w:ascii="Times New Roman" w:hAnsi="Times New Roman" w:cs="Times New Roman"/>
          <w:bCs/>
        </w:rPr>
        <w:t>S</w:t>
      </w:r>
      <w:r w:rsidR="00202D9B" w:rsidRPr="00202D9B">
        <w:rPr>
          <w:rFonts w:ascii="Times New Roman" w:hAnsi="Times New Roman" w:cs="Times New Roman"/>
          <w:bCs/>
        </w:rPr>
        <w:t xml:space="preserve">ud </w:t>
      </w:r>
      <w:r w:rsidR="00202D9B">
        <w:rPr>
          <w:rFonts w:ascii="Times New Roman" w:hAnsi="Times New Roman" w:cs="Times New Roman"/>
          <w:bCs/>
        </w:rPr>
        <w:t>E</w:t>
      </w:r>
      <w:r w:rsidR="00202D9B">
        <w:rPr>
          <w:rFonts w:ascii="Times New Roman" w:hAnsi="Times New Roman" w:cs="Times New Roman"/>
          <w:bCs/>
        </w:rPr>
        <w:t>st</w:t>
      </w:r>
      <w:r w:rsidRPr="00A2508B">
        <w:rPr>
          <w:rFonts w:ascii="Times New Roman" w:hAnsi="Times New Roman" w:cs="Times New Roman"/>
        </w:rPr>
        <w:t>, in conformità con le istruzioni ricevute, nell’ambito delle rispettive funzioni. I dati personali raccolti potranno essere comunicati, per quanto di loro specifica competenza, a soggetti pubblici e privati, persone fisiche e/o giuridiche, aventi finalità di gestione dei sistemi informativi, compresi soggetti esterni che svolgono specifici incarichi per conto dell’</w:t>
      </w:r>
      <w:r w:rsidR="00E37CA1">
        <w:rPr>
          <w:rFonts w:ascii="Times New Roman" w:hAnsi="Times New Roman" w:cs="Times New Roman"/>
        </w:rPr>
        <w:t>A</w:t>
      </w:r>
      <w:r w:rsidR="00202D9B">
        <w:rPr>
          <w:rFonts w:ascii="Times New Roman" w:hAnsi="Times New Roman" w:cs="Times New Roman"/>
        </w:rPr>
        <w:t>U</w:t>
      </w:r>
      <w:r w:rsidR="00E37CA1">
        <w:rPr>
          <w:rFonts w:ascii="Times New Roman" w:hAnsi="Times New Roman" w:cs="Times New Roman"/>
        </w:rPr>
        <w:t xml:space="preserve">SL </w:t>
      </w:r>
      <w:r w:rsidR="00202D9B" w:rsidRPr="00202D9B">
        <w:rPr>
          <w:rFonts w:ascii="Times New Roman" w:hAnsi="Times New Roman" w:cs="Times New Roman"/>
          <w:bCs/>
        </w:rPr>
        <w:t xml:space="preserve">Toscana </w:t>
      </w:r>
      <w:r w:rsidR="00202D9B">
        <w:rPr>
          <w:rFonts w:ascii="Times New Roman" w:hAnsi="Times New Roman" w:cs="Times New Roman"/>
          <w:bCs/>
        </w:rPr>
        <w:t>S</w:t>
      </w:r>
      <w:r w:rsidR="00202D9B" w:rsidRPr="00202D9B">
        <w:rPr>
          <w:rFonts w:ascii="Times New Roman" w:hAnsi="Times New Roman" w:cs="Times New Roman"/>
          <w:bCs/>
        </w:rPr>
        <w:t xml:space="preserve">ud </w:t>
      </w:r>
      <w:r w:rsidR="00202D9B">
        <w:rPr>
          <w:rFonts w:ascii="Times New Roman" w:hAnsi="Times New Roman" w:cs="Times New Roman"/>
          <w:bCs/>
        </w:rPr>
        <w:t>E</w:t>
      </w:r>
      <w:r w:rsidR="00202D9B" w:rsidRPr="00202D9B">
        <w:rPr>
          <w:rFonts w:ascii="Times New Roman" w:hAnsi="Times New Roman" w:cs="Times New Roman"/>
          <w:bCs/>
        </w:rPr>
        <w:t>st</w:t>
      </w:r>
      <w:r w:rsidRPr="00A2508B">
        <w:rPr>
          <w:rFonts w:ascii="Times New Roman" w:hAnsi="Times New Roman" w:cs="Times New Roman"/>
        </w:rPr>
        <w:t xml:space="preserve"> e nominati da questa Responsabili del trattamento dei dati ex art. 28 GDPR; nonché ad altri Enti, Organismi, Autorità verso i quali il Titolare del trattamento ha un obbligo di comunicazione previsto dalla legge e/o per le medesime finalità e base giuridica di cui al punto n. 1.</w:t>
      </w:r>
      <w:r w:rsidR="007A3A45">
        <w:rPr>
          <w:rFonts w:ascii="Times New Roman" w:hAnsi="Times New Roman" w:cs="Times New Roman"/>
        </w:rPr>
        <w:t xml:space="preserve"> </w:t>
      </w:r>
    </w:p>
    <w:p w14:paraId="5DEF2E0C" w14:textId="77777777" w:rsidR="006A484F" w:rsidRDefault="00B8151D" w:rsidP="006A484F">
      <w:pPr>
        <w:pStyle w:val="Paragrafoelenco"/>
        <w:spacing w:after="0" w:line="360" w:lineRule="auto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3F4DA4" w:rsidRPr="00840650">
        <w:rPr>
          <w:rFonts w:ascii="Times New Roman" w:hAnsi="Times New Roman" w:cs="Times New Roman"/>
          <w:b/>
        </w:rPr>
        <w:t>.</w:t>
      </w:r>
      <w:r w:rsidR="003F4DA4" w:rsidRPr="00840650">
        <w:rPr>
          <w:rFonts w:ascii="Times New Roman" w:hAnsi="Times New Roman" w:cs="Times New Roman"/>
          <w:b/>
        </w:rPr>
        <w:tab/>
        <w:t>Diritti dell’interessato</w:t>
      </w:r>
    </w:p>
    <w:p w14:paraId="2DDDF116" w14:textId="2CD2F646" w:rsidR="001B76AE" w:rsidRDefault="00DB5775" w:rsidP="006A484F">
      <w:pPr>
        <w:pStyle w:val="Paragrafoelenco"/>
        <w:spacing w:after="0" w:line="360" w:lineRule="auto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L’</w:t>
      </w:r>
      <w:r w:rsidR="001E7050" w:rsidRPr="00840650">
        <w:rPr>
          <w:rFonts w:ascii="Times New Roman" w:hAnsi="Times New Roman" w:cs="Times New Roman"/>
        </w:rPr>
        <w:t>interessato dispone</w:t>
      </w:r>
      <w:r w:rsidR="00AD29DE" w:rsidRPr="00840650">
        <w:rPr>
          <w:rFonts w:ascii="Times New Roman" w:hAnsi="Times New Roman" w:cs="Times New Roman"/>
        </w:rPr>
        <w:t xml:space="preserve"> dei diritti di cui all’art. 15 </w:t>
      </w:r>
      <w:r w:rsidR="001E7050" w:rsidRPr="00840650">
        <w:rPr>
          <w:rFonts w:ascii="Times New Roman" w:hAnsi="Times New Roman" w:cs="Times New Roman"/>
        </w:rPr>
        <w:t>GDPR</w:t>
      </w:r>
      <w:r w:rsidR="00707D28" w:rsidRPr="00840650">
        <w:rPr>
          <w:rFonts w:ascii="Times New Roman" w:hAnsi="Times New Roman" w:cs="Times New Roman"/>
        </w:rPr>
        <w:t xml:space="preserve"> ss</w:t>
      </w:r>
      <w:r w:rsidR="001B76AE" w:rsidRPr="00840650">
        <w:rPr>
          <w:rFonts w:ascii="Times New Roman" w:hAnsi="Times New Roman" w:cs="Times New Roman"/>
        </w:rPr>
        <w:t xml:space="preserve">. e più </w:t>
      </w:r>
      <w:r w:rsidR="001E7050" w:rsidRPr="00840650">
        <w:rPr>
          <w:rFonts w:ascii="Times New Roman" w:hAnsi="Times New Roman" w:cs="Times New Roman"/>
        </w:rPr>
        <w:t>precisamente i</w:t>
      </w:r>
      <w:r w:rsidR="001B76AE" w:rsidRPr="00840650">
        <w:rPr>
          <w:rFonts w:ascii="Times New Roman" w:hAnsi="Times New Roman" w:cs="Times New Roman"/>
        </w:rPr>
        <w:t xml:space="preserve">l </w:t>
      </w:r>
      <w:r w:rsidR="001E7050" w:rsidRPr="00840650">
        <w:rPr>
          <w:rFonts w:ascii="Times New Roman" w:hAnsi="Times New Roman" w:cs="Times New Roman"/>
        </w:rPr>
        <w:t>diritt</w:t>
      </w:r>
      <w:r w:rsidR="001B76AE" w:rsidRPr="00840650">
        <w:rPr>
          <w:rFonts w:ascii="Times New Roman" w:hAnsi="Times New Roman" w:cs="Times New Roman"/>
        </w:rPr>
        <w:t>o</w:t>
      </w:r>
      <w:r w:rsidR="001E7050" w:rsidRPr="00840650">
        <w:rPr>
          <w:rFonts w:ascii="Times New Roman" w:hAnsi="Times New Roman" w:cs="Times New Roman"/>
        </w:rPr>
        <w:t xml:space="preserve"> di</w:t>
      </w:r>
      <w:r w:rsidR="001B76AE" w:rsidRPr="00840650">
        <w:rPr>
          <w:rFonts w:ascii="Times New Roman" w:hAnsi="Times New Roman" w:cs="Times New Roman"/>
        </w:rPr>
        <w:t xml:space="preserve"> accesso, il diritto di rettifica, il diritto alla cancellazione, il diritto di limitazione, il diritto alla portabilità dei dati personali, il diritto di opposizione</w:t>
      </w:r>
      <w:r w:rsidR="004E6501">
        <w:rPr>
          <w:rFonts w:ascii="Times New Roman" w:hAnsi="Times New Roman" w:cs="Times New Roman"/>
        </w:rPr>
        <w:t>,</w:t>
      </w:r>
      <w:r w:rsidR="001B76AE" w:rsidRPr="00840650">
        <w:rPr>
          <w:rFonts w:ascii="Times New Roman" w:hAnsi="Times New Roman" w:cs="Times New Roman"/>
        </w:rPr>
        <w:t xml:space="preserve"> nonché il diritto di proporre reclamo all’Autorità Garante (art. 77 GDPR e 141 Codice Privacy, così come novellato dal D. Lgs. 101/2018).</w:t>
      </w:r>
    </w:p>
    <w:p w14:paraId="3676996E" w14:textId="314CEC30" w:rsidR="003F4DA4" w:rsidRPr="00840650" w:rsidRDefault="00B8151D" w:rsidP="008E458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3F4DA4" w:rsidRPr="00840650">
        <w:rPr>
          <w:rFonts w:ascii="Times New Roman" w:hAnsi="Times New Roman" w:cs="Times New Roman"/>
          <w:b/>
        </w:rPr>
        <w:t>.</w:t>
      </w:r>
      <w:r w:rsidR="008E4584" w:rsidRPr="00840650">
        <w:rPr>
          <w:rFonts w:ascii="Times New Roman" w:hAnsi="Times New Roman" w:cs="Times New Roman"/>
          <w:b/>
        </w:rPr>
        <w:t xml:space="preserve">   </w:t>
      </w:r>
      <w:r w:rsidR="003F4DA4" w:rsidRPr="00840650">
        <w:rPr>
          <w:rFonts w:ascii="Times New Roman" w:hAnsi="Times New Roman" w:cs="Times New Roman"/>
          <w:b/>
        </w:rPr>
        <w:t>Modalità di esercizio dei diritti</w:t>
      </w:r>
    </w:p>
    <w:p w14:paraId="7EE8F2E4" w14:textId="77777777" w:rsidR="000123A4" w:rsidRPr="00840650" w:rsidRDefault="000123A4" w:rsidP="006362E8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840650">
        <w:rPr>
          <w:rFonts w:ascii="Times New Roman" w:hAnsi="Times New Roman" w:cs="Times New Roman"/>
        </w:rPr>
        <w:t>Il soggetto interessato potrà in qualsiasi momento esercitare i diritti inviando:</w:t>
      </w:r>
    </w:p>
    <w:p w14:paraId="2A65A523" w14:textId="704F6C48" w:rsidR="001E47F6" w:rsidRPr="001E47F6" w:rsidRDefault="000123A4" w:rsidP="00202D9B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E47F6">
        <w:rPr>
          <w:rFonts w:ascii="Times New Roman" w:hAnsi="Times New Roman" w:cs="Times New Roman"/>
        </w:rPr>
        <w:t xml:space="preserve">una raccomandata a.r. </w:t>
      </w:r>
      <w:r w:rsidR="00766534" w:rsidRPr="001E47F6">
        <w:rPr>
          <w:rFonts w:ascii="Times New Roman" w:hAnsi="Times New Roman" w:cs="Times New Roman"/>
        </w:rPr>
        <w:t>all’</w:t>
      </w:r>
      <w:r w:rsidR="001E47F6" w:rsidRPr="001E47F6">
        <w:rPr>
          <w:rFonts w:ascii="Times New Roman" w:hAnsi="Times New Roman" w:cs="Times New Roman"/>
        </w:rPr>
        <w:t xml:space="preserve"> </w:t>
      </w:r>
      <w:r w:rsidR="001E47F6" w:rsidRPr="00202D9B">
        <w:rPr>
          <w:rFonts w:ascii="Times New Roman" w:hAnsi="Times New Roman" w:cs="Times New Roman"/>
        </w:rPr>
        <w:t>A</w:t>
      </w:r>
      <w:r w:rsidR="00202D9B" w:rsidRPr="00202D9B">
        <w:rPr>
          <w:rFonts w:ascii="Times New Roman" w:hAnsi="Times New Roman" w:cs="Times New Roman"/>
        </w:rPr>
        <w:t>U</w:t>
      </w:r>
      <w:r w:rsidR="001E47F6" w:rsidRPr="00202D9B">
        <w:rPr>
          <w:rFonts w:ascii="Times New Roman" w:hAnsi="Times New Roman" w:cs="Times New Roman"/>
        </w:rPr>
        <w:t xml:space="preserve">SL </w:t>
      </w:r>
      <w:r w:rsidR="00202D9B" w:rsidRPr="00202D9B">
        <w:rPr>
          <w:rFonts w:ascii="Times New Roman" w:hAnsi="Times New Roman" w:cs="Times New Roman"/>
          <w:bCs/>
        </w:rPr>
        <w:t xml:space="preserve">Toscana </w:t>
      </w:r>
      <w:r w:rsidR="00202D9B">
        <w:rPr>
          <w:rFonts w:ascii="Times New Roman" w:hAnsi="Times New Roman" w:cs="Times New Roman"/>
          <w:bCs/>
        </w:rPr>
        <w:t>S</w:t>
      </w:r>
      <w:r w:rsidR="00202D9B" w:rsidRPr="00202D9B">
        <w:rPr>
          <w:rFonts w:ascii="Times New Roman" w:hAnsi="Times New Roman" w:cs="Times New Roman"/>
          <w:bCs/>
        </w:rPr>
        <w:t xml:space="preserve">ud </w:t>
      </w:r>
      <w:r w:rsidR="00202D9B">
        <w:rPr>
          <w:rFonts w:ascii="Times New Roman" w:hAnsi="Times New Roman" w:cs="Times New Roman"/>
          <w:bCs/>
        </w:rPr>
        <w:t>E</w:t>
      </w:r>
      <w:r w:rsidR="00202D9B" w:rsidRPr="00202D9B">
        <w:rPr>
          <w:rFonts w:ascii="Times New Roman" w:hAnsi="Times New Roman" w:cs="Times New Roman"/>
          <w:bCs/>
        </w:rPr>
        <w:t>st</w:t>
      </w:r>
      <w:r w:rsidR="00766534" w:rsidRPr="001E47F6">
        <w:rPr>
          <w:rFonts w:ascii="Times New Roman" w:hAnsi="Times New Roman" w:cs="Times New Roman"/>
        </w:rPr>
        <w:t xml:space="preserve"> presso l’indirizzo </w:t>
      </w:r>
      <w:r w:rsidR="00515B14" w:rsidRPr="001E47F6">
        <w:rPr>
          <w:rFonts w:ascii="Times New Roman" w:hAnsi="Times New Roman" w:cs="Times New Roman"/>
        </w:rPr>
        <w:t xml:space="preserve"> </w:t>
      </w:r>
      <w:r w:rsidR="00202D9B" w:rsidRPr="00202D9B">
        <w:rPr>
          <w:rFonts w:ascii="Times New Roman" w:hAnsi="Times New Roman" w:cs="Times New Roman"/>
        </w:rPr>
        <w:t>via Curtatone 54, 52100 Arezzo</w:t>
      </w:r>
      <w:r w:rsidR="00202D9B" w:rsidRPr="001E47F6">
        <w:rPr>
          <w:rFonts w:ascii="Times New Roman" w:hAnsi="Times New Roman" w:cs="Times New Roman"/>
        </w:rPr>
        <w:t xml:space="preserve"> </w:t>
      </w:r>
      <w:r w:rsidR="00766534" w:rsidRPr="001E47F6">
        <w:rPr>
          <w:rFonts w:ascii="Times New Roman" w:hAnsi="Times New Roman" w:cs="Times New Roman"/>
        </w:rPr>
        <w:t>o inviando una comunicazione all’indirizzo di</w:t>
      </w:r>
      <w:r w:rsidR="00202D9B">
        <w:rPr>
          <w:rFonts w:ascii="Times New Roman" w:hAnsi="Times New Roman" w:cs="Times New Roman"/>
        </w:rPr>
        <w:t xml:space="preserve"> posta elettronica certificata: </w:t>
      </w:r>
      <w:r w:rsidR="00202D9B" w:rsidRPr="00202D9B">
        <w:rPr>
          <w:rFonts w:ascii="Times New Roman" w:hAnsi="Times New Roman" w:cs="Times New Roman"/>
        </w:rPr>
        <w:t>ausltoscanasudest@postacert.toscana.it</w:t>
      </w:r>
      <w:r w:rsidR="00202D9B">
        <w:rPr>
          <w:rFonts w:ascii="Times New Roman" w:hAnsi="Times New Roman" w:cs="Times New Roman"/>
        </w:rPr>
        <w:t>.</w:t>
      </w:r>
    </w:p>
    <w:p w14:paraId="25B5ED2D" w14:textId="5C43A6DF" w:rsidR="00EF1F42" w:rsidRPr="001E47F6" w:rsidRDefault="00B8151D" w:rsidP="001E47F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E47F6">
        <w:rPr>
          <w:rFonts w:ascii="Times New Roman" w:hAnsi="Times New Roman" w:cs="Times New Roman"/>
          <w:b/>
        </w:rPr>
        <w:t>8</w:t>
      </w:r>
      <w:r w:rsidR="00EF1F42" w:rsidRPr="001E47F6">
        <w:rPr>
          <w:rFonts w:ascii="Times New Roman" w:hAnsi="Times New Roman" w:cs="Times New Roman"/>
          <w:b/>
        </w:rPr>
        <w:t>.</w:t>
      </w:r>
      <w:r w:rsidR="00EF1F42" w:rsidRPr="001E47F6">
        <w:rPr>
          <w:rFonts w:ascii="Times New Roman" w:hAnsi="Times New Roman" w:cs="Times New Roman"/>
          <w:b/>
        </w:rPr>
        <w:tab/>
        <w:t>Identità e dati di contatto del:</w:t>
      </w:r>
    </w:p>
    <w:p w14:paraId="4F588F3E" w14:textId="77777777" w:rsidR="00840650" w:rsidRPr="00840650" w:rsidRDefault="00BB04C1" w:rsidP="00840650">
      <w:pPr>
        <w:pStyle w:val="Paragrafoelenco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840650">
        <w:rPr>
          <w:rFonts w:ascii="Times New Roman" w:hAnsi="Times New Roman" w:cs="Times New Roman"/>
          <w:b/>
        </w:rPr>
        <w:t>Titolare</w:t>
      </w:r>
      <w:r w:rsidR="002A7E7E" w:rsidRPr="00840650">
        <w:rPr>
          <w:rFonts w:ascii="Times New Roman" w:hAnsi="Times New Roman" w:cs="Times New Roman"/>
          <w:b/>
        </w:rPr>
        <w:t xml:space="preserve"> del trattamento</w:t>
      </w:r>
      <w:r w:rsidR="000C2A4D" w:rsidRPr="00840650">
        <w:rPr>
          <w:rFonts w:ascii="Times New Roman" w:hAnsi="Times New Roman" w:cs="Times New Roman"/>
          <w:b/>
        </w:rPr>
        <w:t xml:space="preserve"> </w:t>
      </w:r>
    </w:p>
    <w:p w14:paraId="137C2AB2" w14:textId="34338888" w:rsidR="00840650" w:rsidRDefault="001E47F6" w:rsidP="00840650">
      <w:pPr>
        <w:pStyle w:val="Paragrafoelenco"/>
        <w:spacing w:after="0" w:line="360" w:lineRule="auto"/>
        <w:rPr>
          <w:rFonts w:ascii="Times New Roman" w:hAnsi="Times New Roman" w:cs="Times New Roman"/>
        </w:rPr>
      </w:pPr>
      <w:r w:rsidRPr="00202D9B">
        <w:rPr>
          <w:rFonts w:ascii="Times New Roman" w:hAnsi="Times New Roman" w:cs="Times New Roman"/>
        </w:rPr>
        <w:t>A</w:t>
      </w:r>
      <w:r w:rsidR="00202D9B" w:rsidRPr="00202D9B">
        <w:rPr>
          <w:rFonts w:ascii="Times New Roman" w:hAnsi="Times New Roman" w:cs="Times New Roman"/>
        </w:rPr>
        <w:t>U</w:t>
      </w:r>
      <w:r w:rsidRPr="00202D9B">
        <w:rPr>
          <w:rFonts w:ascii="Times New Roman" w:hAnsi="Times New Roman" w:cs="Times New Roman"/>
        </w:rPr>
        <w:t xml:space="preserve">SL </w:t>
      </w:r>
      <w:bookmarkStart w:id="3" w:name="_GoBack"/>
      <w:bookmarkEnd w:id="3"/>
      <w:r w:rsidR="00202D9B" w:rsidRPr="00202D9B">
        <w:rPr>
          <w:rFonts w:ascii="Times New Roman" w:hAnsi="Times New Roman" w:cs="Times New Roman"/>
          <w:bCs/>
        </w:rPr>
        <w:t xml:space="preserve">Toscana </w:t>
      </w:r>
      <w:r w:rsidR="00202D9B">
        <w:rPr>
          <w:rFonts w:ascii="Times New Roman" w:hAnsi="Times New Roman" w:cs="Times New Roman"/>
          <w:bCs/>
        </w:rPr>
        <w:t>S</w:t>
      </w:r>
      <w:r w:rsidR="00202D9B" w:rsidRPr="00202D9B">
        <w:rPr>
          <w:rFonts w:ascii="Times New Roman" w:hAnsi="Times New Roman" w:cs="Times New Roman"/>
          <w:bCs/>
        </w:rPr>
        <w:t xml:space="preserve">ud </w:t>
      </w:r>
      <w:r w:rsidR="00202D9B">
        <w:rPr>
          <w:rFonts w:ascii="Times New Roman" w:hAnsi="Times New Roman" w:cs="Times New Roman"/>
          <w:bCs/>
        </w:rPr>
        <w:t>E</w:t>
      </w:r>
      <w:r w:rsidR="00202D9B">
        <w:rPr>
          <w:rFonts w:ascii="Times New Roman" w:hAnsi="Times New Roman" w:cs="Times New Roman"/>
          <w:bCs/>
        </w:rPr>
        <w:t>st</w:t>
      </w:r>
      <w:r w:rsidR="00840650">
        <w:rPr>
          <w:rFonts w:ascii="Times New Roman" w:hAnsi="Times New Roman" w:cs="Times New Roman"/>
        </w:rPr>
        <w:t xml:space="preserve">, </w:t>
      </w:r>
      <w:r w:rsidR="00840650" w:rsidRPr="00840650">
        <w:rPr>
          <w:rFonts w:ascii="Times New Roman" w:hAnsi="Times New Roman" w:cs="Times New Roman"/>
        </w:rPr>
        <w:t>con sede legale in Via</w:t>
      </w:r>
      <w:r w:rsidR="00202D9B">
        <w:rPr>
          <w:rFonts w:ascii="Times New Roman" w:hAnsi="Times New Roman" w:cs="Times New Roman"/>
        </w:rPr>
        <w:t xml:space="preserve"> </w:t>
      </w:r>
      <w:r w:rsidR="00202D9B" w:rsidRPr="00202D9B">
        <w:rPr>
          <w:rFonts w:ascii="Times New Roman" w:hAnsi="Times New Roman" w:cs="Times New Roman"/>
        </w:rPr>
        <w:t>via Curtatone 54, 52100 Arezzo</w:t>
      </w:r>
      <w:r w:rsidR="00840650" w:rsidRPr="00840650">
        <w:rPr>
          <w:rFonts w:ascii="Times New Roman" w:hAnsi="Times New Roman" w:cs="Times New Roman"/>
        </w:rPr>
        <w:t xml:space="preserve">, nella persona del suo Legale Rappresentante. PEC: </w:t>
      </w:r>
      <w:r w:rsidR="00202D9B" w:rsidRPr="00202D9B">
        <w:rPr>
          <w:rFonts w:ascii="Times New Roman" w:hAnsi="Times New Roman" w:cs="Times New Roman"/>
        </w:rPr>
        <w:t>ausltoscanasudest@postacert.toscana.it</w:t>
      </w:r>
      <w:r w:rsidR="00202D9B">
        <w:rPr>
          <w:rFonts w:ascii="Times New Roman" w:hAnsi="Times New Roman" w:cs="Times New Roman"/>
        </w:rPr>
        <w:t>.</w:t>
      </w:r>
    </w:p>
    <w:p w14:paraId="1D7EBB18" w14:textId="77777777" w:rsidR="00840650" w:rsidRDefault="000C2A4D" w:rsidP="00840650">
      <w:pPr>
        <w:pStyle w:val="Paragrafoelenco"/>
        <w:numPr>
          <w:ilvl w:val="0"/>
          <w:numId w:val="4"/>
        </w:numPr>
        <w:tabs>
          <w:tab w:val="left" w:pos="1830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40650">
        <w:rPr>
          <w:rFonts w:ascii="Times New Roman" w:hAnsi="Times New Roman" w:cs="Times New Roman"/>
          <w:b/>
        </w:rPr>
        <w:t xml:space="preserve">DPO </w:t>
      </w:r>
      <w:r w:rsidR="00840650">
        <w:rPr>
          <w:rFonts w:ascii="Times New Roman" w:hAnsi="Times New Roman" w:cs="Times New Roman"/>
          <w:b/>
        </w:rPr>
        <w:t>–</w:t>
      </w:r>
      <w:r w:rsidRPr="00840650">
        <w:rPr>
          <w:rFonts w:ascii="Times New Roman" w:hAnsi="Times New Roman" w:cs="Times New Roman"/>
          <w:b/>
        </w:rPr>
        <w:t xml:space="preserve"> </w:t>
      </w:r>
      <w:r w:rsidR="00840650">
        <w:rPr>
          <w:rFonts w:ascii="Times New Roman" w:hAnsi="Times New Roman" w:cs="Times New Roman"/>
          <w:b/>
        </w:rPr>
        <w:t>Responsabile della protezione dei dati personali</w:t>
      </w:r>
    </w:p>
    <w:p w14:paraId="0B50C2EA" w14:textId="740853EB" w:rsidR="004B6957" w:rsidRDefault="00202D9B" w:rsidP="00AC7CB2">
      <w:pPr>
        <w:pStyle w:val="Paragrafoelenco"/>
        <w:tabs>
          <w:tab w:val="left" w:pos="183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Paola Salvi</w:t>
      </w:r>
    </w:p>
    <w:p w14:paraId="3027882E" w14:textId="4C20B114" w:rsidR="00840650" w:rsidRDefault="00840650" w:rsidP="00AC7CB2">
      <w:pPr>
        <w:pStyle w:val="Paragrafoelenco"/>
        <w:tabs>
          <w:tab w:val="left" w:pos="1830"/>
        </w:tabs>
        <w:jc w:val="both"/>
        <w:rPr>
          <w:rFonts w:ascii="Times New Roman" w:hAnsi="Times New Roman" w:cs="Times New Roman"/>
        </w:rPr>
      </w:pPr>
      <w:r w:rsidRPr="005A0569">
        <w:rPr>
          <w:rFonts w:ascii="Times New Roman" w:hAnsi="Times New Roman" w:cs="Times New Roman"/>
        </w:rPr>
        <w:t xml:space="preserve">E-mail: </w:t>
      </w:r>
      <w:r w:rsidR="00202D9B" w:rsidRPr="00202D9B">
        <w:rPr>
          <w:rFonts w:ascii="Times New Roman" w:hAnsi="Times New Roman" w:cs="Times New Roman"/>
        </w:rPr>
        <w:t>paola.salvi@uslsudest.toscana.it</w:t>
      </w:r>
    </w:p>
    <w:p w14:paraId="1B235AEE" w14:textId="3664157B" w:rsidR="00AC7CB2" w:rsidRDefault="00AC7CB2" w:rsidP="00AC7CB2">
      <w:pPr>
        <w:pStyle w:val="Paragrafoelenco"/>
        <w:tabs>
          <w:tab w:val="left" w:pos="1830"/>
        </w:tabs>
        <w:jc w:val="both"/>
        <w:rPr>
          <w:rFonts w:ascii="Times New Roman" w:hAnsi="Times New Roman" w:cs="Times New Roman"/>
        </w:rPr>
      </w:pPr>
    </w:p>
    <w:p w14:paraId="55D1E210" w14:textId="76E2A63C" w:rsidR="00AC7CB2" w:rsidRPr="00F52741" w:rsidRDefault="00AC7CB2" w:rsidP="00D71DD0">
      <w:pPr>
        <w:pStyle w:val="Paragrafoelenco"/>
        <w:tabs>
          <w:tab w:val="left" w:pos="1830"/>
        </w:tabs>
        <w:rPr>
          <w:rFonts w:ascii="Times New Roman" w:hAnsi="Times New Roman" w:cs="Times New Roman"/>
        </w:rPr>
      </w:pPr>
    </w:p>
    <w:p w14:paraId="291DD44C" w14:textId="77777777" w:rsidR="0033083B" w:rsidRDefault="0033083B" w:rsidP="002A7E7E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lang w:eastAsia="it-IT"/>
        </w:rPr>
      </w:pPr>
    </w:p>
    <w:p w14:paraId="0B18EF61" w14:textId="77777777" w:rsidR="00357F1E" w:rsidRPr="002A7E7E" w:rsidRDefault="00357F1E" w:rsidP="00D1716D">
      <w:pPr>
        <w:spacing w:line="480" w:lineRule="auto"/>
        <w:jc w:val="both"/>
        <w:rPr>
          <w:rFonts w:ascii="Times New Roman" w:hAnsi="Times New Roman" w:cs="Times New Roman"/>
          <w:b/>
        </w:rPr>
      </w:pPr>
    </w:p>
    <w:sectPr w:rsidR="00357F1E" w:rsidRPr="002A7E7E" w:rsidSect="000B3591">
      <w:headerReference w:type="default" r:id="rId12"/>
      <w:pgSz w:w="11906" w:h="16838"/>
      <w:pgMar w:top="141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1C884" w14:textId="77777777" w:rsidR="000A2A47" w:rsidRDefault="000A2A47" w:rsidP="00AF6BC5">
      <w:pPr>
        <w:spacing w:after="0" w:line="240" w:lineRule="auto"/>
      </w:pPr>
      <w:r>
        <w:separator/>
      </w:r>
    </w:p>
  </w:endnote>
  <w:endnote w:type="continuationSeparator" w:id="0">
    <w:p w14:paraId="691B8E93" w14:textId="77777777" w:rsidR="000A2A47" w:rsidRDefault="000A2A47" w:rsidP="00AF6BC5">
      <w:pPr>
        <w:spacing w:after="0" w:line="240" w:lineRule="auto"/>
      </w:pPr>
      <w:r>
        <w:continuationSeparator/>
      </w:r>
    </w:p>
  </w:endnote>
  <w:endnote w:type="continuationNotice" w:id="1">
    <w:p w14:paraId="751ED181" w14:textId="77777777" w:rsidR="000A2A47" w:rsidRDefault="000A2A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EE036" w14:textId="77777777" w:rsidR="000A2A47" w:rsidRDefault="000A2A47" w:rsidP="00AF6BC5">
      <w:pPr>
        <w:spacing w:after="0" w:line="240" w:lineRule="auto"/>
      </w:pPr>
      <w:r>
        <w:separator/>
      </w:r>
    </w:p>
  </w:footnote>
  <w:footnote w:type="continuationSeparator" w:id="0">
    <w:p w14:paraId="72030A89" w14:textId="77777777" w:rsidR="000A2A47" w:rsidRDefault="000A2A47" w:rsidP="00AF6BC5">
      <w:pPr>
        <w:spacing w:after="0" w:line="240" w:lineRule="auto"/>
      </w:pPr>
      <w:r>
        <w:continuationSeparator/>
      </w:r>
    </w:p>
  </w:footnote>
  <w:footnote w:type="continuationNotice" w:id="1">
    <w:p w14:paraId="27ED15B1" w14:textId="77777777" w:rsidR="000A2A47" w:rsidRDefault="000A2A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492D9" w14:textId="1198CF3C" w:rsidR="005D1B44" w:rsidRDefault="005D1B44" w:rsidP="005D1B44">
    <w:pPr>
      <w:pStyle w:val="Intestazione"/>
      <w:tabs>
        <w:tab w:val="clear" w:pos="4819"/>
        <w:tab w:val="clear" w:pos="9638"/>
        <w:tab w:val="left" w:pos="8256"/>
      </w:tabs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9D0776A" wp14:editId="2E52EF5D">
          <wp:simplePos x="0" y="0"/>
          <wp:positionH relativeFrom="column">
            <wp:posOffset>-681990</wp:posOffset>
          </wp:positionH>
          <wp:positionV relativeFrom="paragraph">
            <wp:posOffset>-403860</wp:posOffset>
          </wp:positionV>
          <wp:extent cx="1249680" cy="845820"/>
          <wp:effectExtent l="0" t="0" r="762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680" cy="845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2399"/>
    <w:multiLevelType w:val="hybridMultilevel"/>
    <w:tmpl w:val="A4B098EE"/>
    <w:lvl w:ilvl="0" w:tplc="651415FC">
      <w:start w:val="3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8B48CD"/>
    <w:multiLevelType w:val="hybridMultilevel"/>
    <w:tmpl w:val="D05013E0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27426F6"/>
    <w:multiLevelType w:val="hybridMultilevel"/>
    <w:tmpl w:val="79985EEC"/>
    <w:lvl w:ilvl="0" w:tplc="E298867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CD42E3"/>
    <w:multiLevelType w:val="hybridMultilevel"/>
    <w:tmpl w:val="484AC0A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145F40"/>
    <w:multiLevelType w:val="multilevel"/>
    <w:tmpl w:val="96E8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AC694D"/>
    <w:multiLevelType w:val="hybridMultilevel"/>
    <w:tmpl w:val="0584D560"/>
    <w:lvl w:ilvl="0" w:tplc="853A6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C06B9A"/>
    <w:multiLevelType w:val="hybridMultilevel"/>
    <w:tmpl w:val="5BDA36CE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>
    <w:nsid w:val="3C0D0DD3"/>
    <w:multiLevelType w:val="hybridMultilevel"/>
    <w:tmpl w:val="3B4EB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233EC"/>
    <w:multiLevelType w:val="hybridMultilevel"/>
    <w:tmpl w:val="2314F724"/>
    <w:lvl w:ilvl="0" w:tplc="2340B18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6718F9"/>
    <w:multiLevelType w:val="hybridMultilevel"/>
    <w:tmpl w:val="472CB4D6"/>
    <w:lvl w:ilvl="0" w:tplc="F0601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445731"/>
    <w:multiLevelType w:val="hybridMultilevel"/>
    <w:tmpl w:val="2704183E"/>
    <w:lvl w:ilvl="0" w:tplc="7EBC85DC">
      <w:start w:val="1"/>
      <w:numFmt w:val="decimal"/>
      <w:lvlText w:val="%1."/>
      <w:lvlJc w:val="left"/>
      <w:pPr>
        <w:ind w:left="340" w:hanging="34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DE0995"/>
    <w:multiLevelType w:val="hybridMultilevel"/>
    <w:tmpl w:val="6DBEB51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DB5D2F"/>
    <w:multiLevelType w:val="hybridMultilevel"/>
    <w:tmpl w:val="E6026F66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>
    <w:nsid w:val="6ABB5D31"/>
    <w:multiLevelType w:val="multilevel"/>
    <w:tmpl w:val="96E8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E52C0"/>
    <w:multiLevelType w:val="hybridMultilevel"/>
    <w:tmpl w:val="555AE60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D68412F"/>
    <w:multiLevelType w:val="hybridMultilevel"/>
    <w:tmpl w:val="E424F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7"/>
  </w:num>
  <w:num w:numId="5">
    <w:abstractNumId w:val="15"/>
  </w:num>
  <w:num w:numId="6">
    <w:abstractNumId w:val="14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  <w:num w:numId="11">
    <w:abstractNumId w:val="4"/>
  </w:num>
  <w:num w:numId="12">
    <w:abstractNumId w:val="13"/>
  </w:num>
  <w:num w:numId="13">
    <w:abstractNumId w:val="5"/>
  </w:num>
  <w:num w:numId="14">
    <w:abstractNumId w:val="12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8E"/>
    <w:rsid w:val="00001D0C"/>
    <w:rsid w:val="000123A4"/>
    <w:rsid w:val="0001632D"/>
    <w:rsid w:val="000201EF"/>
    <w:rsid w:val="00022353"/>
    <w:rsid w:val="000251A1"/>
    <w:rsid w:val="0003367C"/>
    <w:rsid w:val="000515FB"/>
    <w:rsid w:val="000613D4"/>
    <w:rsid w:val="0007143C"/>
    <w:rsid w:val="000736BC"/>
    <w:rsid w:val="00077EAF"/>
    <w:rsid w:val="00085711"/>
    <w:rsid w:val="000A0856"/>
    <w:rsid w:val="000A0D30"/>
    <w:rsid w:val="000A2A47"/>
    <w:rsid w:val="000A2D0E"/>
    <w:rsid w:val="000B3591"/>
    <w:rsid w:val="000C2A4D"/>
    <w:rsid w:val="000C573F"/>
    <w:rsid w:val="001311DB"/>
    <w:rsid w:val="001317BF"/>
    <w:rsid w:val="001410B4"/>
    <w:rsid w:val="0015223F"/>
    <w:rsid w:val="00170C49"/>
    <w:rsid w:val="001721D2"/>
    <w:rsid w:val="001819F5"/>
    <w:rsid w:val="00190D71"/>
    <w:rsid w:val="001B2179"/>
    <w:rsid w:val="001B76AE"/>
    <w:rsid w:val="001D658D"/>
    <w:rsid w:val="001D69AA"/>
    <w:rsid w:val="001D6F3C"/>
    <w:rsid w:val="001E47F6"/>
    <w:rsid w:val="001E648E"/>
    <w:rsid w:val="001E7050"/>
    <w:rsid w:val="00202D9B"/>
    <w:rsid w:val="00206AD2"/>
    <w:rsid w:val="00213A8C"/>
    <w:rsid w:val="00217B79"/>
    <w:rsid w:val="002201E7"/>
    <w:rsid w:val="00233F25"/>
    <w:rsid w:val="002408D8"/>
    <w:rsid w:val="00243E1B"/>
    <w:rsid w:val="002453D9"/>
    <w:rsid w:val="0025110E"/>
    <w:rsid w:val="0025284C"/>
    <w:rsid w:val="00252A0D"/>
    <w:rsid w:val="002539A0"/>
    <w:rsid w:val="002670A8"/>
    <w:rsid w:val="00272640"/>
    <w:rsid w:val="00277629"/>
    <w:rsid w:val="00283054"/>
    <w:rsid w:val="00297F63"/>
    <w:rsid w:val="002A3866"/>
    <w:rsid w:val="002A7E7E"/>
    <w:rsid w:val="002B387F"/>
    <w:rsid w:val="002C0927"/>
    <w:rsid w:val="002F02CA"/>
    <w:rsid w:val="002F2039"/>
    <w:rsid w:val="002F5D08"/>
    <w:rsid w:val="003025DB"/>
    <w:rsid w:val="00314C3E"/>
    <w:rsid w:val="0031549B"/>
    <w:rsid w:val="003164B9"/>
    <w:rsid w:val="003252EF"/>
    <w:rsid w:val="00325B61"/>
    <w:rsid w:val="0033083B"/>
    <w:rsid w:val="00334B9F"/>
    <w:rsid w:val="00336839"/>
    <w:rsid w:val="00346651"/>
    <w:rsid w:val="00357F1E"/>
    <w:rsid w:val="003602E9"/>
    <w:rsid w:val="0037212D"/>
    <w:rsid w:val="00373F73"/>
    <w:rsid w:val="00376DF4"/>
    <w:rsid w:val="00380FDA"/>
    <w:rsid w:val="003A329C"/>
    <w:rsid w:val="003B45B0"/>
    <w:rsid w:val="003C44C5"/>
    <w:rsid w:val="003C686F"/>
    <w:rsid w:val="003D3CC5"/>
    <w:rsid w:val="003D56E6"/>
    <w:rsid w:val="003F4012"/>
    <w:rsid w:val="003F4DA4"/>
    <w:rsid w:val="004107AD"/>
    <w:rsid w:val="0042128C"/>
    <w:rsid w:val="0042700F"/>
    <w:rsid w:val="004274DE"/>
    <w:rsid w:val="00427DF3"/>
    <w:rsid w:val="0044328A"/>
    <w:rsid w:val="00460630"/>
    <w:rsid w:val="0046783D"/>
    <w:rsid w:val="004709A7"/>
    <w:rsid w:val="004761FD"/>
    <w:rsid w:val="004807CF"/>
    <w:rsid w:val="004B6957"/>
    <w:rsid w:val="004D30B5"/>
    <w:rsid w:val="004E6501"/>
    <w:rsid w:val="004F2BFA"/>
    <w:rsid w:val="0050428A"/>
    <w:rsid w:val="00515B14"/>
    <w:rsid w:val="005209EC"/>
    <w:rsid w:val="005257A1"/>
    <w:rsid w:val="00532B21"/>
    <w:rsid w:val="00536855"/>
    <w:rsid w:val="00536F2C"/>
    <w:rsid w:val="0054132B"/>
    <w:rsid w:val="005430E4"/>
    <w:rsid w:val="005529DE"/>
    <w:rsid w:val="005530D6"/>
    <w:rsid w:val="00596343"/>
    <w:rsid w:val="005A0569"/>
    <w:rsid w:val="005A2790"/>
    <w:rsid w:val="005A5DFC"/>
    <w:rsid w:val="005B1117"/>
    <w:rsid w:val="005C4992"/>
    <w:rsid w:val="005D1B44"/>
    <w:rsid w:val="005E3154"/>
    <w:rsid w:val="005F58E5"/>
    <w:rsid w:val="0061010E"/>
    <w:rsid w:val="00616417"/>
    <w:rsid w:val="006232C9"/>
    <w:rsid w:val="006316E7"/>
    <w:rsid w:val="006362E8"/>
    <w:rsid w:val="00636B66"/>
    <w:rsid w:val="006516BB"/>
    <w:rsid w:val="0065308A"/>
    <w:rsid w:val="00675601"/>
    <w:rsid w:val="00684CB8"/>
    <w:rsid w:val="0068732C"/>
    <w:rsid w:val="00696355"/>
    <w:rsid w:val="006A484F"/>
    <w:rsid w:val="006B0CAC"/>
    <w:rsid w:val="006C0F76"/>
    <w:rsid w:val="006C7472"/>
    <w:rsid w:val="006D3B83"/>
    <w:rsid w:val="006E321D"/>
    <w:rsid w:val="006F4AD5"/>
    <w:rsid w:val="00706186"/>
    <w:rsid w:val="00707D28"/>
    <w:rsid w:val="00710E01"/>
    <w:rsid w:val="00711D85"/>
    <w:rsid w:val="0072764A"/>
    <w:rsid w:val="00727D55"/>
    <w:rsid w:val="00743FF3"/>
    <w:rsid w:val="0076388E"/>
    <w:rsid w:val="00766534"/>
    <w:rsid w:val="00771AD7"/>
    <w:rsid w:val="007805CF"/>
    <w:rsid w:val="00786F7C"/>
    <w:rsid w:val="007A3A45"/>
    <w:rsid w:val="007B7E1F"/>
    <w:rsid w:val="007C38C1"/>
    <w:rsid w:val="007C4D68"/>
    <w:rsid w:val="007D5738"/>
    <w:rsid w:val="0082074C"/>
    <w:rsid w:val="00822BAB"/>
    <w:rsid w:val="00826617"/>
    <w:rsid w:val="00836633"/>
    <w:rsid w:val="00840650"/>
    <w:rsid w:val="00844260"/>
    <w:rsid w:val="00847BD1"/>
    <w:rsid w:val="00854005"/>
    <w:rsid w:val="00862506"/>
    <w:rsid w:val="008A07D9"/>
    <w:rsid w:val="008A3780"/>
    <w:rsid w:val="008B0BC0"/>
    <w:rsid w:val="008E4584"/>
    <w:rsid w:val="00913984"/>
    <w:rsid w:val="00930DF2"/>
    <w:rsid w:val="009A7801"/>
    <w:rsid w:val="009B2CB1"/>
    <w:rsid w:val="009C40E5"/>
    <w:rsid w:val="009D1439"/>
    <w:rsid w:val="009D7FC7"/>
    <w:rsid w:val="009F3148"/>
    <w:rsid w:val="009F327B"/>
    <w:rsid w:val="009F3920"/>
    <w:rsid w:val="00A00604"/>
    <w:rsid w:val="00A079DC"/>
    <w:rsid w:val="00A13620"/>
    <w:rsid w:val="00A20A92"/>
    <w:rsid w:val="00A2508B"/>
    <w:rsid w:val="00A31E5B"/>
    <w:rsid w:val="00A47098"/>
    <w:rsid w:val="00A5260C"/>
    <w:rsid w:val="00A72F03"/>
    <w:rsid w:val="00A7511C"/>
    <w:rsid w:val="00A828BA"/>
    <w:rsid w:val="00A83566"/>
    <w:rsid w:val="00AC71DD"/>
    <w:rsid w:val="00AC7CB2"/>
    <w:rsid w:val="00AD29DE"/>
    <w:rsid w:val="00AE79BC"/>
    <w:rsid w:val="00AF4101"/>
    <w:rsid w:val="00AF6BC5"/>
    <w:rsid w:val="00B03C2F"/>
    <w:rsid w:val="00B07030"/>
    <w:rsid w:val="00B077B1"/>
    <w:rsid w:val="00B11910"/>
    <w:rsid w:val="00B160CD"/>
    <w:rsid w:val="00B22C60"/>
    <w:rsid w:val="00B25189"/>
    <w:rsid w:val="00B34E13"/>
    <w:rsid w:val="00B4592A"/>
    <w:rsid w:val="00B47AAA"/>
    <w:rsid w:val="00B55553"/>
    <w:rsid w:val="00B626F2"/>
    <w:rsid w:val="00B66EFC"/>
    <w:rsid w:val="00B7123F"/>
    <w:rsid w:val="00B775E2"/>
    <w:rsid w:val="00B8151D"/>
    <w:rsid w:val="00B85CB3"/>
    <w:rsid w:val="00B931FE"/>
    <w:rsid w:val="00BA2ACB"/>
    <w:rsid w:val="00BB0359"/>
    <w:rsid w:val="00BB04C1"/>
    <w:rsid w:val="00BB5042"/>
    <w:rsid w:val="00BC6F9F"/>
    <w:rsid w:val="00BD0475"/>
    <w:rsid w:val="00BE202A"/>
    <w:rsid w:val="00BE3A28"/>
    <w:rsid w:val="00C21ED5"/>
    <w:rsid w:val="00C243B9"/>
    <w:rsid w:val="00C52640"/>
    <w:rsid w:val="00C55CF8"/>
    <w:rsid w:val="00C57D87"/>
    <w:rsid w:val="00C63839"/>
    <w:rsid w:val="00C753D7"/>
    <w:rsid w:val="00C975FE"/>
    <w:rsid w:val="00CC344E"/>
    <w:rsid w:val="00CD2B00"/>
    <w:rsid w:val="00CD5F1D"/>
    <w:rsid w:val="00CE09D2"/>
    <w:rsid w:val="00D1716D"/>
    <w:rsid w:val="00D32267"/>
    <w:rsid w:val="00D33B91"/>
    <w:rsid w:val="00D46F92"/>
    <w:rsid w:val="00D50D51"/>
    <w:rsid w:val="00D52640"/>
    <w:rsid w:val="00D71DD0"/>
    <w:rsid w:val="00D8703E"/>
    <w:rsid w:val="00D91C2B"/>
    <w:rsid w:val="00DA7C06"/>
    <w:rsid w:val="00DB416B"/>
    <w:rsid w:val="00DB5775"/>
    <w:rsid w:val="00DC4C87"/>
    <w:rsid w:val="00DC794E"/>
    <w:rsid w:val="00DD34CB"/>
    <w:rsid w:val="00DD5650"/>
    <w:rsid w:val="00DD66C9"/>
    <w:rsid w:val="00DE7818"/>
    <w:rsid w:val="00DF7084"/>
    <w:rsid w:val="00DF7AE3"/>
    <w:rsid w:val="00E0271F"/>
    <w:rsid w:val="00E37CA1"/>
    <w:rsid w:val="00E41B83"/>
    <w:rsid w:val="00E72FAE"/>
    <w:rsid w:val="00E73B4D"/>
    <w:rsid w:val="00E755C6"/>
    <w:rsid w:val="00ED0705"/>
    <w:rsid w:val="00EE36AB"/>
    <w:rsid w:val="00EE5433"/>
    <w:rsid w:val="00EF1F42"/>
    <w:rsid w:val="00EF1F54"/>
    <w:rsid w:val="00F1672B"/>
    <w:rsid w:val="00F20069"/>
    <w:rsid w:val="00F261E7"/>
    <w:rsid w:val="00F32BC7"/>
    <w:rsid w:val="00F347D6"/>
    <w:rsid w:val="00F418DC"/>
    <w:rsid w:val="00F4239D"/>
    <w:rsid w:val="00F50D02"/>
    <w:rsid w:val="00F51156"/>
    <w:rsid w:val="00F51559"/>
    <w:rsid w:val="00F52741"/>
    <w:rsid w:val="00F676B8"/>
    <w:rsid w:val="00F7435B"/>
    <w:rsid w:val="00F81E68"/>
    <w:rsid w:val="00F877E3"/>
    <w:rsid w:val="00F9121C"/>
    <w:rsid w:val="00F9690C"/>
    <w:rsid w:val="00FA08EB"/>
    <w:rsid w:val="00FA422C"/>
    <w:rsid w:val="00FA63E5"/>
    <w:rsid w:val="00FB2FFD"/>
    <w:rsid w:val="00FB3D86"/>
    <w:rsid w:val="00FB6CED"/>
    <w:rsid w:val="00FC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07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80FD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77EA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9D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BB0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F6B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6BC5"/>
  </w:style>
  <w:style w:type="paragraph" w:styleId="Pidipagina">
    <w:name w:val="footer"/>
    <w:basedOn w:val="Normale"/>
    <w:link w:val="PidipaginaCarattere"/>
    <w:uiPriority w:val="99"/>
    <w:unhideWhenUsed/>
    <w:rsid w:val="00AF6B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6BC5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30DF2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515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51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80FD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77EA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9D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BB0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F6B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6BC5"/>
  </w:style>
  <w:style w:type="paragraph" w:styleId="Pidipagina">
    <w:name w:val="footer"/>
    <w:basedOn w:val="Normale"/>
    <w:link w:val="PidipaginaCarattere"/>
    <w:uiPriority w:val="99"/>
    <w:unhideWhenUsed/>
    <w:rsid w:val="00AF6B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6BC5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30DF2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515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51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0D2E80E7EB845BE29BD7B08E5AEC8" ma:contentTypeVersion="10" ma:contentTypeDescription="Creare un nuovo documento." ma:contentTypeScope="" ma:versionID="cc3c6353842e0ffe76c60ca03496a22a">
  <xsd:schema xmlns:xsd="http://www.w3.org/2001/XMLSchema" xmlns:xs="http://www.w3.org/2001/XMLSchema" xmlns:p="http://schemas.microsoft.com/office/2006/metadata/properties" xmlns:ns2="a0b764cb-b47a-4307-8b3c-97384c1422ac" xmlns:ns3="f4d8f0a7-be45-4310-b055-85ab3ee79e10" targetNamespace="http://schemas.microsoft.com/office/2006/metadata/properties" ma:root="true" ma:fieldsID="38fb431663ea2603d5de69a82e650682" ns2:_="" ns3:_="">
    <xsd:import namespace="a0b764cb-b47a-4307-8b3c-97384c1422ac"/>
    <xsd:import namespace="f4d8f0a7-be45-4310-b055-85ab3ee79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764cb-b47a-4307-8b3c-97384c142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8f0a7-be45-4310-b055-85ab3ee79e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370D9-970B-454D-94BF-2B17B9BD0A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D3FD8A-568C-419F-A3B9-8165686E6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19E8E5-4854-4BA1-B7F8-BE60C04B5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764cb-b47a-4307-8b3c-97384c1422ac"/>
    <ds:schemaRef ds:uri="f4d8f0a7-be45-4310-b055-85ab3ee79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782C05-3FDF-49D1-A1F3-98B0CA6E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Scudomed</dc:creator>
  <cp:lastModifiedBy>EN20861</cp:lastModifiedBy>
  <cp:revision>3</cp:revision>
  <cp:lastPrinted>2018-06-13T19:07:00Z</cp:lastPrinted>
  <dcterms:created xsi:type="dcterms:W3CDTF">2021-09-16T14:10:00Z</dcterms:created>
  <dcterms:modified xsi:type="dcterms:W3CDTF">2021-09-16T14:19:00Z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0x010100E8A0D2E80E7EB845BE29BD7B08E5AEC8</vt:lpwstr>
  </property>
</Properties>
</file>